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C271" w14:textId="77777777" w:rsidR="00563587" w:rsidRDefault="00F37D8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B8B3699" w14:textId="424875B8" w:rsidR="00563587" w:rsidRDefault="00F37D8A">
      <w:pPr>
        <w:spacing w:line="600" w:lineRule="exact"/>
        <w:jc w:val="center"/>
        <w:rPr>
          <w:rFonts w:ascii="方正小标宋_GBK" w:eastAsia="方正小标宋_GBK" w:hAnsi="仿宋_GB2312"/>
          <w:sz w:val="44"/>
          <w:szCs w:val="44"/>
        </w:rPr>
      </w:pPr>
      <w:r>
        <w:rPr>
          <w:rFonts w:ascii="方正小标宋_GBK" w:eastAsia="方正小标宋_GBK" w:hAnsi="仿宋_GB2312" w:hint="eastAsia"/>
          <w:sz w:val="44"/>
          <w:szCs w:val="44"/>
        </w:rPr>
        <w:t>北京市</w:t>
      </w:r>
      <w:r>
        <w:rPr>
          <w:rFonts w:ascii="方正小标宋_GBK" w:eastAsia="方正小标宋_GBK" w:hAnsi="仿宋_GB2312" w:hint="eastAsia"/>
          <w:sz w:val="44"/>
          <w:szCs w:val="44"/>
        </w:rPr>
        <w:t>201</w:t>
      </w:r>
      <w:r w:rsidR="00CC5FF3">
        <w:rPr>
          <w:rFonts w:ascii="方正小标宋_GBK" w:eastAsia="方正小标宋_GBK" w:hAnsi="仿宋_GB2312"/>
          <w:sz w:val="44"/>
          <w:szCs w:val="44"/>
        </w:rPr>
        <w:t>9</w:t>
      </w:r>
      <w:r>
        <w:rPr>
          <w:rFonts w:ascii="方正小标宋_GBK" w:eastAsia="方正小标宋_GBK" w:hAnsi="仿宋_GB2312" w:hint="eastAsia"/>
          <w:sz w:val="44"/>
          <w:szCs w:val="44"/>
        </w:rPr>
        <w:t>年度拟认定</w:t>
      </w:r>
      <w:r>
        <w:rPr>
          <w:rFonts w:ascii="方正小标宋_GBK" w:eastAsia="方正小标宋_GBK" w:hAnsi="仿宋_GB2312" w:hint="eastAsia"/>
          <w:sz w:val="44"/>
          <w:szCs w:val="44"/>
        </w:rPr>
        <w:t>技术先进型</w:t>
      </w:r>
    </w:p>
    <w:p w14:paraId="56BA8BB5" w14:textId="77777777" w:rsidR="00563587" w:rsidRDefault="00F37D8A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仿宋_GB2312" w:hint="eastAsia"/>
          <w:sz w:val="44"/>
          <w:szCs w:val="44"/>
        </w:rPr>
        <w:t>服务企业名单</w:t>
      </w:r>
    </w:p>
    <w:p w14:paraId="4D8E8FF8" w14:textId="77777777" w:rsidR="00563587" w:rsidRDefault="00563587">
      <w:pPr>
        <w:widowControl/>
        <w:tabs>
          <w:tab w:val="left" w:pos="1037"/>
        </w:tabs>
        <w:spacing w:line="400" w:lineRule="exact"/>
        <w:ind w:left="9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CC47969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准能科技（北京）有限公司</w:t>
      </w:r>
    </w:p>
    <w:p w14:paraId="587285E3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北京宝洁技术有限公司</w:t>
      </w:r>
    </w:p>
    <w:p w14:paraId="3C874B7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北京智明创发软件有限公司</w:t>
      </w:r>
    </w:p>
    <w:p w14:paraId="2D676462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北京诺和诺德医药科技有限公司</w:t>
      </w:r>
    </w:p>
    <w:p w14:paraId="7282CE01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讯和创新科技（北京）有限公司</w:t>
      </w:r>
    </w:p>
    <w:p w14:paraId="1F25E45E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北矿力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澜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科技咨询（北京）有限公司</w:t>
      </w:r>
    </w:p>
    <w:p w14:paraId="0BB6A220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北京爱博生生物技术有限公司</w:t>
      </w:r>
    </w:p>
    <w:p w14:paraId="78764D09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北京凹凸微系电子开发有限公司</w:t>
      </w:r>
    </w:p>
    <w:p w14:paraId="6D7640F0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中美冠科生物技术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（北京）有限公司</w:t>
      </w:r>
    </w:p>
    <w:p w14:paraId="6CA61BF7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耐瑞唯信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（北京）技术有限公司</w:t>
      </w:r>
    </w:p>
    <w:p w14:paraId="3B8BB869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日电卓越软件科技（北京）有限公司</w:t>
      </w:r>
    </w:p>
    <w:p w14:paraId="7A2E5A59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北京核心软件有限公司</w:t>
      </w:r>
    </w:p>
    <w:p w14:paraId="5F4D101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北京安必奇生物科技有限公司</w:t>
      </w:r>
    </w:p>
    <w:p w14:paraId="2A6F9462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瑞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萨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集成电路设计（北京）有限公司</w:t>
      </w:r>
    </w:p>
    <w:p w14:paraId="159C2C66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理光软件研究所（北京）有限公司</w:t>
      </w:r>
    </w:p>
    <w:p w14:paraId="236012C2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北京网脑科技发展有限公司</w:t>
      </w:r>
    </w:p>
    <w:p w14:paraId="37BC5DD1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赛灵思电子科技（北京）有限公司</w:t>
      </w:r>
    </w:p>
    <w:p w14:paraId="5067DD63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18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中原信达知识产权代理有限责任公司</w:t>
      </w:r>
    </w:p>
    <w:p w14:paraId="3BA4FD3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中原信达知识产权服务（北京）有限公司</w:t>
      </w:r>
    </w:p>
    <w:p w14:paraId="439360E1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北京富士通系统工程有限公司</w:t>
      </w:r>
    </w:p>
    <w:p w14:paraId="07F8642B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都科摩（北京）通信技术研究中心有限公司</w:t>
      </w:r>
    </w:p>
    <w:p w14:paraId="5F278396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韩领网络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科技（北京）有限公司</w:t>
      </w:r>
    </w:p>
    <w:p w14:paraId="09EFF3A7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保诺科技（北京）有限公司</w:t>
      </w:r>
    </w:p>
    <w:p w14:paraId="5562FF32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世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联互动网络有限公司</w:t>
      </w:r>
    </w:p>
    <w:p w14:paraId="51E4FD7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北京尖峰计算机系统有限公司</w:t>
      </w:r>
    </w:p>
    <w:p w14:paraId="58DD02C4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26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路孚特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（中国）科技有限公司</w:t>
      </w:r>
    </w:p>
    <w:p w14:paraId="31C0040D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科文斯医药研发（北京）有限公司</w:t>
      </w:r>
    </w:p>
    <w:p w14:paraId="2E684150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28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博雅缉因（北京）生物科技有限公司</w:t>
      </w:r>
    </w:p>
    <w:p w14:paraId="709E64B0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29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北京新聚思信息技术有限公司</w:t>
      </w:r>
    </w:p>
    <w:p w14:paraId="0789B0D9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30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大冢制药研发（北京）有限公司</w:t>
      </w:r>
    </w:p>
    <w:p w14:paraId="48522084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高通无线通信技术（中国）有限公司</w:t>
      </w:r>
    </w:p>
    <w:p w14:paraId="11B63DD3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友邦创新资讯科技（北京）有限公司</w:t>
      </w:r>
    </w:p>
    <w:p w14:paraId="176E8146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北京邦友科技开发有限公司</w:t>
      </w:r>
    </w:p>
    <w:p w14:paraId="0562280F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北京盛安德科技发展有限公司</w:t>
      </w:r>
    </w:p>
    <w:p w14:paraId="21A781D2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摩凯路科技（北京）有限公司</w:t>
      </w:r>
    </w:p>
    <w:p w14:paraId="322C1BDF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36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高通无线半导体技术有限公司</w:t>
      </w:r>
    </w:p>
    <w:p w14:paraId="613617E5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37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北京恒研科技有限公司</w:t>
      </w:r>
    </w:p>
    <w:p w14:paraId="733F9CE1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38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国际商业机器（中国）投资有限公司</w:t>
      </w:r>
    </w:p>
    <w:p w14:paraId="6A726B22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39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美中互利（北京）国际贸易有限公司</w:t>
      </w:r>
    </w:p>
    <w:p w14:paraId="4284D9E2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40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英特尔移动通信技术（北京）有限公司</w:t>
      </w:r>
    </w:p>
    <w:p w14:paraId="7DA78778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英特尔（中国）研究中心有限公司</w:t>
      </w:r>
    </w:p>
    <w:p w14:paraId="1F04F4A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康龙化成（北京）新药技术股份有限公司</w:t>
      </w:r>
    </w:p>
    <w:p w14:paraId="1C2AF128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北京威锐科技有限公司</w:t>
      </w:r>
    </w:p>
    <w:p w14:paraId="36724560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爱恩康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临床医学研究（北京）有限公司</w:t>
      </w:r>
    </w:p>
    <w:p w14:paraId="58DC5668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红帽软件（北京）有限公司</w:t>
      </w:r>
    </w:p>
    <w:p w14:paraId="17EBA827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46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穆迪分析咨询服务（北京）有限公司</w:t>
      </w:r>
    </w:p>
    <w:p w14:paraId="469EA7E0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47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凌翔创意软件（北京）有限公司</w:t>
      </w:r>
    </w:p>
    <w:p w14:paraId="4F9B0FB2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48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康龙化成（北京）生物技术有限公司</w:t>
      </w:r>
    </w:p>
    <w:p w14:paraId="0AB5F8E8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49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默沙东研发（中国）有限公司</w:t>
      </w:r>
    </w:p>
    <w:p w14:paraId="021A9C93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50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 xml:space="preserve">思科系统（中国）信息技术服务有限公司 </w:t>
      </w:r>
    </w:p>
    <w:p w14:paraId="51F56108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亚太信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宇通信技术（北京）有限公司</w:t>
      </w:r>
    </w:p>
    <w:p w14:paraId="4D986180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联发博动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科技（北京）有限公司</w:t>
      </w:r>
    </w:p>
    <w:p w14:paraId="69E14410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北京法马苏提克咨询有限公司</w:t>
      </w:r>
    </w:p>
    <w:p w14:paraId="01FD0E7B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北京利达智通信息技术有限公司</w:t>
      </w:r>
    </w:p>
    <w:p w14:paraId="6421310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北京楷登信息技术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14:paraId="68633AD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56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思博伦通信科技（北京）有限公司</w:t>
      </w:r>
    </w:p>
    <w:p w14:paraId="41D5B575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57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瞬联讯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通科技（北京）有限公司</w:t>
      </w:r>
    </w:p>
    <w:p w14:paraId="3E9F116F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58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北京三星通信技术研究有限公司</w:t>
      </w:r>
    </w:p>
    <w:p w14:paraId="776CB78C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59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百济神州（北京）生物科技有限公司</w:t>
      </w:r>
    </w:p>
    <w:p w14:paraId="20CA691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60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野村综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（北京）系统集成有限公司</w:t>
      </w:r>
    </w:p>
    <w:p w14:paraId="102ECC03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苹果研发（北京）有限公司</w:t>
      </w:r>
    </w:p>
    <w:p w14:paraId="6E554017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亚帝文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软件（北京）有限公司</w:t>
      </w:r>
    </w:p>
    <w:p w14:paraId="5788AA9D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斯伦贝谢技术（北京）有限公司</w:t>
      </w:r>
    </w:p>
    <w:p w14:paraId="31063768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北京安科网际软件开发有限公司</w:t>
      </w:r>
    </w:p>
    <w:p w14:paraId="5688599C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65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点点互动（北京）科技有限公司</w:t>
      </w:r>
    </w:p>
    <w:p w14:paraId="47E2A4C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66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中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科创达软件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股份有限公司</w:t>
      </w:r>
    </w:p>
    <w:p w14:paraId="5CD8C188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67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欧安诺（北京）科技有限公司</w:t>
      </w:r>
    </w:p>
    <w:p w14:paraId="02856AAF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68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施维雅（北京）医药研发有限公司</w:t>
      </w:r>
    </w:p>
    <w:p w14:paraId="535A5ABE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69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仙童半导体技术（北京）有限公司</w:t>
      </w:r>
    </w:p>
    <w:p w14:paraId="4C581A72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70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IGT科技开发（北京）有限公司</w:t>
      </w:r>
    </w:p>
    <w:p w14:paraId="6AFB55B6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睿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剑科技（北京）有限公司</w:t>
      </w:r>
    </w:p>
    <w:p w14:paraId="47142034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海隆网讯科技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（北京）有限公司</w:t>
      </w:r>
    </w:p>
    <w:p w14:paraId="6A2432BF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飞维美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地信息技术（北京）有限公司</w:t>
      </w:r>
    </w:p>
    <w:p w14:paraId="09BBAAA6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瞻博网络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研发（北京）有限公司</w:t>
      </w:r>
    </w:p>
    <w:p w14:paraId="7F8E4CEF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北京祖睿科技有限公司</w:t>
      </w:r>
    </w:p>
    <w:p w14:paraId="112A7A97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76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北京安亿致用科技有限公司</w:t>
      </w:r>
    </w:p>
    <w:p w14:paraId="25ADBFCF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77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易智瑞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（北京）软件研发中心有限公司</w:t>
      </w:r>
    </w:p>
    <w:p w14:paraId="15A43095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78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北京千代福信息技术有限公司</w:t>
      </w:r>
    </w:p>
    <w:p w14:paraId="56E88970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79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美满电子科技（北京）有限公司</w:t>
      </w:r>
    </w:p>
    <w:p w14:paraId="31ED6834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80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易安信信息技术研发（北京）有限公司</w:t>
      </w:r>
    </w:p>
    <w:p w14:paraId="7BC3568C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北京康利华咨询服务有限公司</w:t>
      </w:r>
    </w:p>
    <w:p w14:paraId="0FDC39E4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北京四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达时代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传媒有限公司</w:t>
      </w:r>
    </w:p>
    <w:p w14:paraId="0EA58B37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北京温菲尔德石油技术开发有限公司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14:paraId="7FDA76F9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宝马（中国）服务有限公司</w:t>
      </w:r>
    </w:p>
    <w:p w14:paraId="7B131EEC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北京路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浩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知识产权代理有限公司</w:t>
      </w:r>
    </w:p>
    <w:p w14:paraId="2796364D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86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沃奇卫士技术（北京）有限责任公司</w:t>
      </w:r>
    </w:p>
    <w:p w14:paraId="48ADF779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87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网件（北京）网络技术有限公司</w:t>
      </w:r>
    </w:p>
    <w:p w14:paraId="54FBAC15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88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北京美尔斯通科技发展股份有限公司</w:t>
      </w:r>
    </w:p>
    <w:p w14:paraId="56057446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89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亚信远航软件（北京）有限公司</w:t>
      </w:r>
    </w:p>
    <w:p w14:paraId="2A4A88AF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90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北京斯奎德量子技术有限公司</w:t>
      </w:r>
    </w:p>
    <w:p w14:paraId="086A6098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91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诺禾致源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生物科技有限公司</w:t>
      </w:r>
    </w:p>
    <w:p w14:paraId="7408517A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92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空客（北京）工程技术中心有限公司</w:t>
      </w:r>
    </w:p>
    <w:p w14:paraId="7E2AA03D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93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霍尼韦尔（北京）技术研发实验有限公司</w:t>
      </w:r>
    </w:p>
    <w:p w14:paraId="44524C28" w14:textId="77777777" w:rsidR="00CC5FF3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94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北京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东方亿思知识产权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代理有限责任公司</w:t>
      </w:r>
    </w:p>
    <w:p w14:paraId="785BD2C2" w14:textId="24406816" w:rsidR="00563587" w:rsidRPr="00CC5FF3" w:rsidRDefault="00CC5FF3" w:rsidP="00FC2EF1">
      <w:pPr>
        <w:widowControl/>
        <w:tabs>
          <w:tab w:val="left" w:pos="1037"/>
        </w:tabs>
        <w:spacing w:line="400" w:lineRule="exact"/>
        <w:ind w:left="93" w:firstLineChars="148" w:firstLine="47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95</w:t>
      </w:r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ab/>
        <w:t>赛</w:t>
      </w:r>
      <w:proofErr w:type="gramStart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仕</w:t>
      </w:r>
      <w:proofErr w:type="gramEnd"/>
      <w:r w:rsidRPr="00CC5FF3">
        <w:rPr>
          <w:rFonts w:ascii="仿宋_GB2312" w:eastAsia="仿宋_GB2312" w:hAnsi="宋体" w:cs="宋体" w:hint="eastAsia"/>
          <w:kern w:val="0"/>
          <w:sz w:val="32"/>
          <w:szCs w:val="32"/>
        </w:rPr>
        <w:t>软件研究开发（北京）有限公司</w:t>
      </w:r>
      <w:bookmarkStart w:id="0" w:name="_GoBack"/>
      <w:bookmarkEnd w:id="0"/>
    </w:p>
    <w:sectPr w:rsidR="00563587" w:rsidRPr="00CC5FF3">
      <w:footerReference w:type="even" r:id="rId7"/>
      <w:footerReference w:type="default" r:id="rId8"/>
      <w:pgSz w:w="11906" w:h="16838"/>
      <w:pgMar w:top="1418" w:right="1474" w:bottom="1247" w:left="1588" w:header="851" w:footer="765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9831C" w14:textId="77777777" w:rsidR="00F37D8A" w:rsidRDefault="00F37D8A">
      <w:r>
        <w:separator/>
      </w:r>
    </w:p>
  </w:endnote>
  <w:endnote w:type="continuationSeparator" w:id="0">
    <w:p w14:paraId="53BADA14" w14:textId="77777777" w:rsidR="00F37D8A" w:rsidRDefault="00F3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62EE" w14:textId="77777777" w:rsidR="00563587" w:rsidRDefault="00F37D8A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96129D" w14:textId="77777777" w:rsidR="00563587" w:rsidRDefault="0056358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A962" w14:textId="77777777" w:rsidR="00563587" w:rsidRDefault="00F37D8A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- 2 -</w:t>
    </w:r>
    <w:r>
      <w:rPr>
        <w:rStyle w:val="a7"/>
      </w:rPr>
      <w:fldChar w:fldCharType="end"/>
    </w:r>
  </w:p>
  <w:p w14:paraId="12BE1B8D" w14:textId="77777777" w:rsidR="00563587" w:rsidRDefault="0056358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689C" w14:textId="77777777" w:rsidR="00F37D8A" w:rsidRDefault="00F37D8A">
      <w:r>
        <w:separator/>
      </w:r>
    </w:p>
  </w:footnote>
  <w:footnote w:type="continuationSeparator" w:id="0">
    <w:p w14:paraId="7DAA9704" w14:textId="77777777" w:rsidR="00F37D8A" w:rsidRDefault="00F3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7D"/>
    <w:rsid w:val="00045ECD"/>
    <w:rsid w:val="000508AF"/>
    <w:rsid w:val="00072F70"/>
    <w:rsid w:val="00097DF4"/>
    <w:rsid w:val="000C380C"/>
    <w:rsid w:val="000D3184"/>
    <w:rsid w:val="000E5A53"/>
    <w:rsid w:val="000F1925"/>
    <w:rsid w:val="00155939"/>
    <w:rsid w:val="0018799A"/>
    <w:rsid w:val="001C136D"/>
    <w:rsid w:val="001C4E9A"/>
    <w:rsid w:val="00260DA6"/>
    <w:rsid w:val="002A3250"/>
    <w:rsid w:val="002F1DC9"/>
    <w:rsid w:val="00302ADB"/>
    <w:rsid w:val="00322D3F"/>
    <w:rsid w:val="00391778"/>
    <w:rsid w:val="003B0908"/>
    <w:rsid w:val="003D7001"/>
    <w:rsid w:val="003E422E"/>
    <w:rsid w:val="00425DA4"/>
    <w:rsid w:val="00426749"/>
    <w:rsid w:val="00444A53"/>
    <w:rsid w:val="0049707D"/>
    <w:rsid w:val="004D3B52"/>
    <w:rsid w:val="00540761"/>
    <w:rsid w:val="00553B93"/>
    <w:rsid w:val="00563587"/>
    <w:rsid w:val="00580F5B"/>
    <w:rsid w:val="00596B4F"/>
    <w:rsid w:val="00681C4F"/>
    <w:rsid w:val="006E0123"/>
    <w:rsid w:val="00721017"/>
    <w:rsid w:val="007278A3"/>
    <w:rsid w:val="007902F2"/>
    <w:rsid w:val="007A6405"/>
    <w:rsid w:val="007C3A7F"/>
    <w:rsid w:val="0082114C"/>
    <w:rsid w:val="00840C6F"/>
    <w:rsid w:val="00873F19"/>
    <w:rsid w:val="009102E8"/>
    <w:rsid w:val="0094070B"/>
    <w:rsid w:val="00953F86"/>
    <w:rsid w:val="0096083E"/>
    <w:rsid w:val="009E1941"/>
    <w:rsid w:val="00A84071"/>
    <w:rsid w:val="00AE1D20"/>
    <w:rsid w:val="00AF3AEA"/>
    <w:rsid w:val="00B36AE5"/>
    <w:rsid w:val="00B72BA0"/>
    <w:rsid w:val="00B84B88"/>
    <w:rsid w:val="00C20214"/>
    <w:rsid w:val="00C955D8"/>
    <w:rsid w:val="00CC5FF3"/>
    <w:rsid w:val="00CD68FA"/>
    <w:rsid w:val="00D15D6C"/>
    <w:rsid w:val="00D40CD4"/>
    <w:rsid w:val="00D46A19"/>
    <w:rsid w:val="00D61ED1"/>
    <w:rsid w:val="00D726C2"/>
    <w:rsid w:val="00DB1B7C"/>
    <w:rsid w:val="00DB5B94"/>
    <w:rsid w:val="00DC11EB"/>
    <w:rsid w:val="00E2007F"/>
    <w:rsid w:val="00E315AD"/>
    <w:rsid w:val="00E549F9"/>
    <w:rsid w:val="00EC5720"/>
    <w:rsid w:val="00F130AE"/>
    <w:rsid w:val="00F301AC"/>
    <w:rsid w:val="00F37D8A"/>
    <w:rsid w:val="00F44D1B"/>
    <w:rsid w:val="00F75422"/>
    <w:rsid w:val="00F81970"/>
    <w:rsid w:val="00FB0219"/>
    <w:rsid w:val="00FC2EF1"/>
    <w:rsid w:val="2EE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344B"/>
  <w15:docId w15:val="{0B261C97-63C3-4992-8E84-42A7B63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李新媛</dc:creator>
  <cp:lastModifiedBy>zhang hesen</cp:lastModifiedBy>
  <cp:revision>3</cp:revision>
  <dcterms:created xsi:type="dcterms:W3CDTF">2019-05-23T02:26:00Z</dcterms:created>
  <dcterms:modified xsi:type="dcterms:W3CDTF">2020-05-18T11:26:00Z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