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200"/>
      </w:pPr>
      <w:bookmarkStart w:id="0" w:name="_GoBack"/>
      <w:bookmarkEnd w:id="0"/>
      <w:r>
        <w:rPr>
          <w:rFonts w:hint="eastAsia" w:ascii="宋体" w:hAnsi="宋体" w:eastAsia="宋体" w:cs="宋体"/>
          <w:color w:val="1C1C1C"/>
          <w:sz w:val="24"/>
          <w:szCs w:val="24"/>
          <w:bdr w:val="none" w:color="auto" w:sz="0" w:space="0"/>
        </w:rPr>
        <w:t xml:space="preserve">【颁布时间】：2018-4-17 </w:t>
      </w:r>
      <w:r>
        <w:rPr>
          <w:rFonts w:hint="eastAsia" w:ascii="宋体" w:hAnsi="宋体" w:eastAsia="宋体" w:cs="宋体"/>
          <w:color w:val="1C1C1C"/>
          <w:sz w:val="24"/>
          <w:szCs w:val="24"/>
          <w:bdr w:val="none" w:color="auto" w:sz="0" w:space="0"/>
        </w:rPr>
        <w:br w:type="textWrapping"/>
      </w:r>
      <w:r>
        <w:rPr>
          <w:rFonts w:hint="eastAsia" w:ascii="宋体" w:hAnsi="宋体" w:eastAsia="宋体" w:cs="宋体"/>
          <w:color w:val="1C1C1C"/>
          <w:sz w:val="24"/>
          <w:szCs w:val="24"/>
          <w:bdr w:val="none" w:color="auto" w:sz="0" w:space="0"/>
        </w:rPr>
        <w:t>　　【实施时间】：2018-4-17</w:t>
      </w:r>
      <w:r>
        <w:rPr>
          <w:rFonts w:hint="eastAsia" w:ascii="宋体" w:hAnsi="宋体" w:eastAsia="宋体" w:cs="宋体"/>
          <w:color w:val="1C1C1C"/>
          <w:sz w:val="24"/>
          <w:szCs w:val="24"/>
          <w:bdr w:val="none" w:color="auto" w:sz="0" w:space="0"/>
        </w:rPr>
        <w:br w:type="textWrapping"/>
      </w:r>
      <w:r>
        <w:rPr>
          <w:rFonts w:hint="eastAsia" w:ascii="宋体" w:hAnsi="宋体" w:eastAsia="宋体" w:cs="宋体"/>
          <w:color w:val="1C1C1C"/>
          <w:sz w:val="24"/>
          <w:szCs w:val="24"/>
          <w:bdr w:val="none" w:color="auto" w:sz="0" w:space="0"/>
        </w:rPr>
        <w:t xml:space="preserve">　　【文　　号】：京科发〔2018〕63号 </w:t>
      </w:r>
      <w:r>
        <w:rPr>
          <w:rFonts w:hint="eastAsia" w:ascii="宋体" w:hAnsi="宋体" w:eastAsia="宋体" w:cs="宋体"/>
          <w:color w:val="1C1C1C"/>
          <w:sz w:val="24"/>
          <w:szCs w:val="24"/>
          <w:bdr w:val="none" w:color="auto" w:sz="0" w:space="0"/>
        </w:rPr>
        <w:br w:type="textWrapping"/>
      </w:r>
      <w:r>
        <w:rPr>
          <w:rFonts w:hint="eastAsia" w:ascii="宋体" w:hAnsi="宋体" w:eastAsia="宋体" w:cs="宋体"/>
          <w:color w:val="1C1C1C"/>
          <w:sz w:val="24"/>
          <w:szCs w:val="24"/>
          <w:bdr w:val="none" w:color="auto" w:sz="0" w:space="0"/>
        </w:rPr>
        <w:t>　　【颁布部门】：市科委</w:t>
      </w:r>
      <w:r>
        <w:rPr>
          <w:rFonts w:hint="eastAsia" w:ascii="宋体" w:hAnsi="宋体" w:eastAsia="宋体" w:cs="宋体"/>
          <w:color w:val="1C1C1C"/>
          <w:sz w:val="24"/>
          <w:szCs w:val="24"/>
          <w:bdr w:val="none" w:color="auto" w:sz="0" w:space="0"/>
        </w:rPr>
        <w:br w:type="textWrapping"/>
      </w:r>
      <w:r>
        <w:rPr>
          <w:rFonts w:hint="eastAsia" w:ascii="宋体" w:hAnsi="宋体" w:eastAsia="宋体" w:cs="宋体"/>
          <w:color w:val="1C1C1C"/>
          <w:sz w:val="24"/>
          <w:szCs w:val="24"/>
          <w:bdr w:val="none" w:color="auto" w:sz="0" w:space="0"/>
        </w:rPr>
        <w:t xml:space="preserve">　　【法规类别】：文件 </w:t>
      </w:r>
      <w:r>
        <w:rPr>
          <w:rFonts w:hint="eastAsia" w:ascii="宋体" w:hAnsi="宋体" w:eastAsia="宋体" w:cs="宋体"/>
          <w:color w:val="1C1C1C"/>
          <w:sz w:val="24"/>
          <w:szCs w:val="24"/>
          <w:bdr w:val="none" w:color="auto" w:sz="0" w:space="0"/>
        </w:rPr>
        <w:br w:type="textWrapping"/>
      </w:r>
      <w:r>
        <w:rPr>
          <w:rFonts w:hint="eastAsia" w:ascii="宋体" w:hAnsi="宋体" w:eastAsia="宋体" w:cs="宋体"/>
          <w:color w:val="1C1C1C"/>
          <w:sz w:val="24"/>
          <w:szCs w:val="24"/>
          <w:bdr w:val="none" w:color="auto" w:sz="0" w:space="0"/>
        </w:rPr>
        <w:br w:type="textWrapping"/>
      </w:r>
      <w:r>
        <w:rPr>
          <w:rFonts w:hint="eastAsia" w:ascii="宋体" w:hAnsi="宋体" w:eastAsia="宋体" w:cs="宋体"/>
          <w:color w:val="1C1C1C"/>
          <w:sz w:val="24"/>
          <w:szCs w:val="24"/>
          <w:bdr w:val="none" w:color="auto" w:sz="0" w:space="0"/>
        </w:rPr>
        <w:t>　　为进一步加强北京地区青年科技人才培养，增强创新人才储备，2018年4月17日市科委印发了《北京市杰出青年科学基金项目管理办法（试行）》（以下简称《杰青管理办法》），并于印发之日起试行，试行期3年。</w:t>
      </w:r>
      <w:r>
        <w:rPr>
          <w:rFonts w:hint="eastAsia" w:ascii="宋体" w:hAnsi="宋体" w:eastAsia="宋体" w:cs="宋体"/>
          <w:color w:val="1C1C1C"/>
          <w:sz w:val="24"/>
          <w:szCs w:val="24"/>
          <w:bdr w:val="none" w:color="auto" w:sz="0" w:space="0"/>
        </w:rPr>
        <w:br w:type="textWrapping"/>
      </w:r>
      <w:r>
        <w:rPr>
          <w:rFonts w:hint="eastAsia" w:ascii="宋体" w:hAnsi="宋体" w:eastAsia="宋体" w:cs="宋体"/>
          <w:color w:val="1C1C1C"/>
          <w:sz w:val="24"/>
          <w:szCs w:val="24"/>
          <w:bdr w:val="none" w:color="auto" w:sz="0" w:space="0"/>
        </w:rPr>
        <w:t>一、发布背景</w:t>
      </w:r>
      <w:r>
        <w:rPr>
          <w:rFonts w:hint="eastAsia" w:ascii="宋体" w:hAnsi="宋体" w:eastAsia="宋体" w:cs="宋体"/>
          <w:color w:val="1C1C1C"/>
          <w:sz w:val="24"/>
          <w:szCs w:val="24"/>
          <w:bdr w:val="none" w:color="auto" w:sz="0" w:space="0"/>
        </w:rPr>
        <w:br w:type="textWrapping"/>
      </w:r>
      <w:r>
        <w:rPr>
          <w:rFonts w:hint="eastAsia" w:ascii="宋体" w:hAnsi="宋体" w:eastAsia="宋体" w:cs="宋体"/>
          <w:color w:val="1C1C1C"/>
          <w:sz w:val="24"/>
          <w:szCs w:val="24"/>
          <w:bdr w:val="none" w:color="auto" w:sz="0" w:space="0"/>
        </w:rPr>
        <w:t>　　为贯彻落实《国务院关于全面加强基础科学研究的若干意见》（国发〔2018〕4号）和《北京加强全国科技创新中心建设重点任务实施方案（2017-2020年）》精神，增设北京市杰出青年科学基金项目（以下简称“北京杰青项目”），鼓励北京地区在基础研究方面已取得较好成绩的青年学者，立足科学前沿，有效利用国际科技资源，开展实质性国际合作，培养造就一批有望进入世界科技前沿的优秀青年学术带头人，为全国科技创新中心建设提供人才保障和智力支撑。</w:t>
      </w:r>
      <w:r>
        <w:rPr>
          <w:rFonts w:hint="eastAsia" w:ascii="宋体" w:hAnsi="宋体" w:eastAsia="宋体" w:cs="宋体"/>
          <w:color w:val="1C1C1C"/>
          <w:sz w:val="24"/>
          <w:szCs w:val="24"/>
          <w:bdr w:val="none" w:color="auto" w:sz="0" w:space="0"/>
        </w:rPr>
        <w:br w:type="textWrapping"/>
      </w:r>
      <w:r>
        <w:rPr>
          <w:rFonts w:hint="eastAsia" w:ascii="宋体" w:hAnsi="宋体" w:eastAsia="宋体" w:cs="宋体"/>
          <w:color w:val="1C1C1C"/>
          <w:sz w:val="24"/>
          <w:szCs w:val="24"/>
          <w:bdr w:val="none" w:color="auto" w:sz="0" w:space="0"/>
        </w:rPr>
        <w:t>二、主要内容</w:t>
      </w:r>
      <w:r>
        <w:rPr>
          <w:rFonts w:hint="eastAsia" w:ascii="宋体" w:hAnsi="宋体" w:eastAsia="宋体" w:cs="宋体"/>
          <w:color w:val="1C1C1C"/>
          <w:sz w:val="24"/>
          <w:szCs w:val="24"/>
          <w:bdr w:val="none" w:color="auto" w:sz="0" w:space="0"/>
        </w:rPr>
        <w:br w:type="textWrapping"/>
      </w:r>
      <w:r>
        <w:rPr>
          <w:rFonts w:hint="eastAsia" w:ascii="宋体" w:hAnsi="宋体" w:eastAsia="宋体" w:cs="宋体"/>
          <w:color w:val="1C1C1C"/>
          <w:sz w:val="24"/>
          <w:szCs w:val="24"/>
          <w:bdr w:val="none" w:color="auto" w:sz="0" w:space="0"/>
        </w:rPr>
        <w:t>　　《杰青管理办法》共七章，合计41条，从申请、评审及实施培养等方面规范和加强北京杰青项目的管理，主要内容如下：</w:t>
      </w:r>
      <w:r>
        <w:rPr>
          <w:rFonts w:hint="eastAsia" w:ascii="宋体" w:hAnsi="宋体" w:eastAsia="宋体" w:cs="宋体"/>
          <w:color w:val="1C1C1C"/>
          <w:sz w:val="24"/>
          <w:szCs w:val="24"/>
          <w:bdr w:val="none" w:color="auto" w:sz="0" w:space="0"/>
        </w:rPr>
        <w:br w:type="textWrapping"/>
      </w:r>
      <w:r>
        <w:rPr>
          <w:rFonts w:hint="eastAsia" w:ascii="宋体" w:hAnsi="宋体" w:eastAsia="宋体" w:cs="宋体"/>
          <w:color w:val="1C1C1C"/>
          <w:sz w:val="24"/>
          <w:szCs w:val="24"/>
          <w:bdr w:val="none" w:color="auto" w:sz="0" w:space="0"/>
        </w:rPr>
        <w:t>（一）支持最富创造力的青年科研人才</w:t>
      </w:r>
      <w:r>
        <w:rPr>
          <w:rFonts w:hint="eastAsia" w:ascii="宋体" w:hAnsi="宋体" w:eastAsia="宋体" w:cs="宋体"/>
          <w:color w:val="1C1C1C"/>
          <w:sz w:val="24"/>
          <w:szCs w:val="24"/>
          <w:bdr w:val="none" w:color="auto" w:sz="0" w:space="0"/>
        </w:rPr>
        <w:br w:type="textWrapping"/>
      </w:r>
      <w:r>
        <w:rPr>
          <w:rFonts w:hint="eastAsia" w:ascii="宋体" w:hAnsi="宋体" w:eastAsia="宋体" w:cs="宋体"/>
          <w:color w:val="1C1C1C"/>
          <w:sz w:val="24"/>
          <w:szCs w:val="24"/>
          <w:bdr w:val="none" w:color="auto" w:sz="0" w:space="0"/>
        </w:rPr>
        <w:t>　　北京杰青项目申请人应未满40周岁，具有主持省部级及以上基础研究项目或课题的工作经历，并得到两名相同学科两院院士或国家杰出青年科学基金获得者的推荐。北京杰青项目支持优秀青年科研人员为学术带头人，形成5人以内的精干学术团队，围绕一个重要研究方向合作开展创新研究，充分发挥团队优势。</w:t>
      </w:r>
      <w:r>
        <w:rPr>
          <w:rFonts w:hint="eastAsia" w:ascii="宋体" w:hAnsi="宋体" w:eastAsia="宋体" w:cs="宋体"/>
          <w:color w:val="1C1C1C"/>
          <w:sz w:val="24"/>
          <w:szCs w:val="24"/>
          <w:bdr w:val="none" w:color="auto" w:sz="0" w:space="0"/>
        </w:rPr>
        <w:br w:type="textWrapping"/>
      </w:r>
      <w:r>
        <w:rPr>
          <w:rFonts w:hint="eastAsia" w:ascii="宋体" w:hAnsi="宋体" w:eastAsia="宋体" w:cs="宋体"/>
          <w:color w:val="1C1C1C"/>
          <w:sz w:val="24"/>
          <w:szCs w:val="24"/>
          <w:bdr w:val="none" w:color="auto" w:sz="0" w:space="0"/>
        </w:rPr>
        <w:t>（二）对标全国科技创新中心建设</w:t>
      </w:r>
      <w:r>
        <w:rPr>
          <w:rFonts w:hint="eastAsia" w:ascii="宋体" w:hAnsi="宋体" w:eastAsia="宋体" w:cs="宋体"/>
          <w:color w:val="1C1C1C"/>
          <w:sz w:val="24"/>
          <w:szCs w:val="24"/>
          <w:bdr w:val="none" w:color="auto" w:sz="0" w:space="0"/>
        </w:rPr>
        <w:br w:type="textWrapping"/>
      </w:r>
      <w:r>
        <w:rPr>
          <w:rFonts w:hint="eastAsia" w:ascii="宋体" w:hAnsi="宋体" w:eastAsia="宋体" w:cs="宋体"/>
          <w:color w:val="1C1C1C"/>
          <w:sz w:val="24"/>
          <w:szCs w:val="24"/>
          <w:bdr w:val="none" w:color="auto" w:sz="0" w:space="0"/>
        </w:rPr>
        <w:t>　　北京杰青项目引导中央及市属单位青年骨干人才对标全国科技创新中心建设任务，着眼三大科学城战略布局，围绕建设三城一区、构建“高精尖”经济结构等重点任务，为全国科技创新中心建设做贡献。</w:t>
      </w:r>
      <w:r>
        <w:rPr>
          <w:rFonts w:hint="eastAsia" w:ascii="宋体" w:hAnsi="宋体" w:eastAsia="宋体" w:cs="宋体"/>
          <w:color w:val="1C1C1C"/>
          <w:sz w:val="24"/>
          <w:szCs w:val="24"/>
          <w:bdr w:val="none" w:color="auto" w:sz="0" w:space="0"/>
        </w:rPr>
        <w:br w:type="textWrapping"/>
      </w:r>
      <w:r>
        <w:rPr>
          <w:rFonts w:hint="eastAsia" w:ascii="宋体" w:hAnsi="宋体" w:eastAsia="宋体" w:cs="宋体"/>
          <w:color w:val="1C1C1C"/>
          <w:sz w:val="24"/>
          <w:szCs w:val="24"/>
          <w:bdr w:val="none" w:color="auto" w:sz="0" w:space="0"/>
        </w:rPr>
        <w:t>（三）开展实质性国际合作</w:t>
      </w:r>
      <w:r>
        <w:rPr>
          <w:rFonts w:hint="eastAsia" w:ascii="宋体" w:hAnsi="宋体" w:eastAsia="宋体" w:cs="宋体"/>
          <w:color w:val="1C1C1C"/>
          <w:sz w:val="24"/>
          <w:szCs w:val="24"/>
          <w:bdr w:val="none" w:color="auto" w:sz="0" w:space="0"/>
        </w:rPr>
        <w:br w:type="textWrapping"/>
      </w:r>
      <w:r>
        <w:rPr>
          <w:rFonts w:hint="eastAsia" w:ascii="宋体" w:hAnsi="宋体" w:eastAsia="宋体" w:cs="宋体"/>
          <w:color w:val="1C1C1C"/>
          <w:sz w:val="24"/>
          <w:szCs w:val="24"/>
          <w:bdr w:val="none" w:color="auto" w:sz="0" w:space="0"/>
        </w:rPr>
        <w:t>　　北京杰青项目引导项目申请人本着平等合作、互利互惠、成果共享的原则，与国（境）外一流科研机构、著名大学、知名企业联合开展实质性研究，吸引国（境）外杰出科技人才来京从事研究工作,加强国际化人才的培养。</w:t>
      </w:r>
      <w:r>
        <w:rPr>
          <w:rFonts w:hint="eastAsia" w:ascii="宋体" w:hAnsi="宋体" w:eastAsia="宋体" w:cs="宋体"/>
          <w:color w:val="1C1C1C"/>
          <w:sz w:val="24"/>
          <w:szCs w:val="24"/>
          <w:bdr w:val="none" w:color="auto" w:sz="0" w:space="0"/>
        </w:rPr>
        <w:br w:type="textWrapping"/>
      </w:r>
      <w:r>
        <w:rPr>
          <w:rFonts w:hint="eastAsia" w:ascii="宋体" w:hAnsi="宋体" w:eastAsia="宋体" w:cs="宋体"/>
          <w:color w:val="1C1C1C"/>
          <w:sz w:val="24"/>
          <w:szCs w:val="24"/>
          <w:bdr w:val="none" w:color="auto" w:sz="0" w:space="0"/>
        </w:rPr>
        <w:t>（四）建立长效服务与联系机制</w:t>
      </w:r>
      <w:r>
        <w:rPr>
          <w:rFonts w:hint="eastAsia" w:ascii="宋体" w:hAnsi="宋体" w:eastAsia="宋体" w:cs="宋体"/>
          <w:color w:val="1C1C1C"/>
          <w:sz w:val="24"/>
          <w:szCs w:val="24"/>
          <w:bdr w:val="none" w:color="auto" w:sz="0" w:space="0"/>
        </w:rPr>
        <w:br w:type="textWrapping"/>
      </w:r>
      <w:r>
        <w:rPr>
          <w:rFonts w:hint="eastAsia" w:ascii="宋体" w:hAnsi="宋体" w:eastAsia="宋体" w:cs="宋体"/>
          <w:color w:val="1C1C1C"/>
          <w:sz w:val="24"/>
          <w:szCs w:val="24"/>
          <w:bdr w:val="none" w:color="auto" w:sz="0" w:space="0"/>
        </w:rPr>
        <w:t>　　建立北京杰青项目人才长效服务与联系机制。通过信息交流、信息共享、学术研讨，并通过搭建合作交流平台、开展优秀成果对接应用等方式，与项目负责人建立长期联系，实现“一次资助，终身联系”，提供长效服务，促进资源共享，搭建产学研用合作平台，加快科研成果转化。</w:t>
      </w:r>
      <w:r>
        <w:rPr>
          <w:rFonts w:hint="eastAsia" w:ascii="宋体" w:hAnsi="宋体" w:eastAsia="宋体" w:cs="宋体"/>
          <w:color w:val="1C1C1C"/>
          <w:sz w:val="24"/>
          <w:szCs w:val="24"/>
          <w:bdr w:val="none" w:color="auto" w:sz="0" w:space="0"/>
        </w:rPr>
        <w:br w:type="textWrapping"/>
      </w:r>
      <w:r>
        <w:rPr>
          <w:rFonts w:hint="eastAsia" w:ascii="宋体" w:hAnsi="宋体" w:eastAsia="宋体" w:cs="宋体"/>
          <w:color w:val="1C1C1C"/>
          <w:sz w:val="24"/>
          <w:szCs w:val="24"/>
          <w:bdr w:val="none" w:color="auto" w:sz="0" w:space="0"/>
        </w:rPr>
        <w:t>三、推进措施</w:t>
      </w:r>
      <w:r>
        <w:rPr>
          <w:rFonts w:hint="eastAsia" w:ascii="宋体" w:hAnsi="宋体" w:eastAsia="宋体" w:cs="宋体"/>
          <w:color w:val="1C1C1C"/>
          <w:sz w:val="24"/>
          <w:szCs w:val="24"/>
          <w:bdr w:val="none" w:color="auto" w:sz="0" w:space="0"/>
        </w:rPr>
        <w:br w:type="textWrapping"/>
      </w:r>
      <w:r>
        <w:rPr>
          <w:rFonts w:hint="eastAsia" w:ascii="宋体" w:hAnsi="宋体" w:eastAsia="宋体" w:cs="宋体"/>
          <w:color w:val="1C1C1C"/>
          <w:sz w:val="24"/>
          <w:szCs w:val="24"/>
          <w:bdr w:val="none" w:color="auto" w:sz="0" w:space="0"/>
        </w:rPr>
        <w:t>　　《杰青管理办法》对规范北京杰青项目管理工作，加强北京地区青年科技人才培养具有重要意义。市科委将进一步提高管理服务水平，从以下三个方面推进工作：</w:t>
      </w:r>
      <w:r>
        <w:rPr>
          <w:rFonts w:hint="eastAsia" w:ascii="宋体" w:hAnsi="宋体" w:eastAsia="宋体" w:cs="宋体"/>
          <w:color w:val="1C1C1C"/>
          <w:sz w:val="24"/>
          <w:szCs w:val="24"/>
          <w:bdr w:val="none" w:color="auto" w:sz="0" w:space="0"/>
        </w:rPr>
        <w:br w:type="textWrapping"/>
      </w:r>
      <w:r>
        <w:rPr>
          <w:rFonts w:hint="eastAsia" w:ascii="宋体" w:hAnsi="宋体" w:eastAsia="宋体" w:cs="宋体"/>
          <w:color w:val="1C1C1C"/>
          <w:sz w:val="24"/>
          <w:szCs w:val="24"/>
          <w:bdr w:val="none" w:color="auto" w:sz="0" w:space="0"/>
        </w:rPr>
        <w:t>　　一是加强宣传和培训。通过新闻媒体、政策宣讲等多种形式宣传《杰青管理办法》，确保科研人员、科研管理人员等各主体对《杰青管理办法》理解到位，扩大北京杰青项目的品牌影响力。</w:t>
      </w:r>
      <w:r>
        <w:rPr>
          <w:rFonts w:hint="eastAsia" w:ascii="宋体" w:hAnsi="宋体" w:eastAsia="宋体" w:cs="宋体"/>
          <w:color w:val="1C1C1C"/>
          <w:sz w:val="24"/>
          <w:szCs w:val="24"/>
          <w:bdr w:val="none" w:color="auto" w:sz="0" w:space="0"/>
        </w:rPr>
        <w:br w:type="textWrapping"/>
      </w:r>
      <w:r>
        <w:rPr>
          <w:rFonts w:hint="eastAsia" w:ascii="宋体" w:hAnsi="宋体" w:eastAsia="宋体" w:cs="宋体"/>
          <w:color w:val="1C1C1C"/>
          <w:sz w:val="24"/>
          <w:szCs w:val="24"/>
          <w:bdr w:val="none" w:color="auto" w:sz="0" w:space="0"/>
        </w:rPr>
        <w:t>　　二是加强项目组织工作。在《杰青管理办法》发布后启动项目申报工作，召开申报宣讲会，组织依托单位科研管理人员及科研骨干参加，解读北京杰青项目申报政策，动员具有竞争力的科研骨干积极申报项目。</w:t>
      </w:r>
      <w:r>
        <w:rPr>
          <w:rFonts w:hint="eastAsia" w:ascii="宋体" w:hAnsi="宋体" w:eastAsia="宋体" w:cs="宋体"/>
          <w:color w:val="1C1C1C"/>
          <w:sz w:val="24"/>
          <w:szCs w:val="24"/>
          <w:bdr w:val="none" w:color="auto" w:sz="0" w:space="0"/>
        </w:rPr>
        <w:br w:type="textWrapping"/>
      </w:r>
      <w:r>
        <w:rPr>
          <w:rFonts w:hint="eastAsia" w:ascii="宋体" w:hAnsi="宋体" w:eastAsia="宋体" w:cs="宋体"/>
          <w:color w:val="1C1C1C"/>
          <w:sz w:val="24"/>
          <w:szCs w:val="24"/>
          <w:bdr w:val="none" w:color="auto" w:sz="0" w:space="0"/>
        </w:rPr>
        <w:t>　　三是加强项目管理工作。采取年度自评、中期考评、项目验收等方式对北京杰青项目进行绩效管理；通过建立全过程信用管理制度，杜绝虚假合作、重复申报等情形，保障学术公平。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894D1A"/>
    <w:rsid w:val="129C34DE"/>
    <w:rsid w:val="2441530D"/>
    <w:rsid w:val="35F70DC8"/>
    <w:rsid w:val="666F2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800080"/>
      <w:u w:val="none"/>
      <w:bdr w:val="none" w:color="auto" w:sz="0" w:space="0"/>
    </w:rPr>
  </w:style>
  <w:style w:type="character" w:styleId="4">
    <w:name w:val="Hyperlink"/>
    <w:basedOn w:val="2"/>
    <w:uiPriority w:val="0"/>
    <w:rPr>
      <w:color w:val="0000FF"/>
      <w:u w:val="none"/>
      <w:bdr w:val="none" w:color="auto" w:sz="0" w:space="0"/>
    </w:rPr>
  </w:style>
  <w:style w:type="character" w:customStyle="1" w:styleId="6">
    <w:name w:val="active1"/>
    <w:basedOn w:val="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2018-06-29T07:18:51Z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