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319" w:rsidRDefault="00284319" w:rsidP="00BE3129">
      <w:pPr>
        <w:spacing w:line="1000" w:lineRule="exact"/>
        <w:jc w:val="distribute"/>
        <w:rPr>
          <w:rFonts w:ascii="黑体" w:eastAsia="方正小标宋简体"/>
          <w:color w:val="FF0000"/>
          <w:w w:val="75"/>
          <w:sz w:val="84"/>
          <w:szCs w:val="84"/>
        </w:rPr>
      </w:pPr>
      <w:r>
        <w:rPr>
          <w:rFonts w:ascii="黑体" w:eastAsia="方正小标宋简体" w:hint="eastAsia"/>
          <w:color w:val="FF0000"/>
          <w:w w:val="75"/>
          <w:sz w:val="84"/>
          <w:szCs w:val="84"/>
        </w:rPr>
        <w:t>中国人民银行营业管理部</w:t>
      </w:r>
    </w:p>
    <w:p w:rsidR="00284319" w:rsidRDefault="00284319" w:rsidP="00BE3129">
      <w:pPr>
        <w:spacing w:line="1000" w:lineRule="exact"/>
        <w:jc w:val="distribute"/>
        <w:rPr>
          <w:rFonts w:ascii="黑体" w:eastAsia="方正小标宋简体"/>
          <w:color w:val="FF0000"/>
          <w:w w:val="75"/>
          <w:sz w:val="84"/>
          <w:szCs w:val="84"/>
          <w:u w:val="single"/>
        </w:rPr>
      </w:pPr>
      <w:r>
        <w:rPr>
          <w:rFonts w:ascii="黑体" w:eastAsia="方正小标宋简体" w:hint="eastAsia"/>
          <w:color w:val="FF0000"/>
          <w:w w:val="75"/>
          <w:sz w:val="84"/>
          <w:szCs w:val="84"/>
          <w:u w:val="single"/>
        </w:rPr>
        <w:t>北京市科学技术委员会</w:t>
      </w:r>
    </w:p>
    <w:p w:rsidR="00284319" w:rsidRDefault="00284319" w:rsidP="00BE3129">
      <w:pPr>
        <w:jc w:val="center"/>
        <w:rPr>
          <w:rStyle w:val="apple-style-span"/>
          <w:rFonts w:ascii="方正小标宋_GBK" w:eastAsia="方正小标宋_GBK" w:hAnsi="黑体"/>
          <w:b/>
          <w:bCs/>
          <w:color w:val="1E1E1E"/>
          <w:sz w:val="44"/>
          <w:szCs w:val="44"/>
        </w:rPr>
      </w:pPr>
      <w:bookmarkStart w:id="0" w:name="HQdept"/>
      <w:bookmarkStart w:id="1" w:name="HTFileNo"/>
      <w:bookmarkEnd w:id="0"/>
      <w:bookmarkEnd w:id="1"/>
      <w:r w:rsidRPr="00381C4B">
        <w:rPr>
          <w:rStyle w:val="apple-style-span"/>
          <w:rFonts w:ascii="方正小标宋_GBK" w:eastAsia="方正小标宋_GBK" w:hAnsi="黑体" w:hint="eastAsia"/>
          <w:b/>
          <w:bCs/>
          <w:color w:val="1E1E1E"/>
          <w:sz w:val="44"/>
          <w:szCs w:val="44"/>
        </w:rPr>
        <w:t>关于</w:t>
      </w:r>
      <w:r>
        <w:rPr>
          <w:rStyle w:val="apple-style-span"/>
          <w:rFonts w:ascii="方正小标宋_GBK" w:eastAsia="方正小标宋_GBK" w:hAnsi="黑体" w:hint="eastAsia"/>
          <w:b/>
          <w:bCs/>
          <w:color w:val="1E1E1E"/>
          <w:sz w:val="44"/>
          <w:szCs w:val="44"/>
        </w:rPr>
        <w:t>启动</w:t>
      </w:r>
      <w:r w:rsidRPr="00381C4B">
        <w:rPr>
          <w:rStyle w:val="apple-style-span"/>
          <w:rFonts w:ascii="方正小标宋_GBK" w:eastAsia="方正小标宋_GBK" w:hAnsi="黑体"/>
          <w:b/>
          <w:bCs/>
          <w:color w:val="1E1E1E"/>
          <w:sz w:val="44"/>
          <w:szCs w:val="44"/>
        </w:rPr>
        <w:t>201</w:t>
      </w:r>
      <w:r>
        <w:rPr>
          <w:rStyle w:val="apple-style-span"/>
          <w:rFonts w:ascii="方正小标宋_GBK" w:eastAsia="方正小标宋_GBK" w:hAnsi="黑体"/>
          <w:b/>
          <w:bCs/>
          <w:color w:val="1E1E1E"/>
          <w:sz w:val="44"/>
          <w:szCs w:val="44"/>
        </w:rPr>
        <w:t>7</w:t>
      </w:r>
      <w:r>
        <w:rPr>
          <w:rStyle w:val="apple-style-span"/>
          <w:rFonts w:ascii="方正小标宋_GBK" w:eastAsia="方正小标宋_GBK" w:hAnsi="黑体" w:hint="eastAsia"/>
          <w:b/>
          <w:bCs/>
          <w:color w:val="1E1E1E"/>
          <w:sz w:val="44"/>
          <w:szCs w:val="44"/>
        </w:rPr>
        <w:t>年度科技创新和成果转化</w:t>
      </w:r>
    </w:p>
    <w:p w:rsidR="00284319" w:rsidRPr="00381C4B" w:rsidRDefault="00284319" w:rsidP="00BE3129">
      <w:pPr>
        <w:jc w:val="center"/>
        <w:rPr>
          <w:rFonts w:ascii="方正小标宋_GBK" w:eastAsia="方正小标宋_GBK" w:hAnsi="黑体"/>
          <w:b/>
          <w:bCs/>
          <w:color w:val="1E1E1E"/>
          <w:sz w:val="44"/>
          <w:szCs w:val="44"/>
        </w:rPr>
      </w:pPr>
      <w:r>
        <w:rPr>
          <w:rStyle w:val="apple-style-span"/>
          <w:rFonts w:ascii="方正小标宋_GBK" w:eastAsia="方正小标宋_GBK" w:hAnsi="黑体" w:hint="eastAsia"/>
          <w:b/>
          <w:bCs/>
          <w:color w:val="1E1E1E"/>
          <w:sz w:val="44"/>
          <w:szCs w:val="44"/>
        </w:rPr>
        <w:t>贷款项目绩效奖励工作的</w:t>
      </w:r>
      <w:r w:rsidRPr="00381C4B">
        <w:rPr>
          <w:rStyle w:val="apple-style-span"/>
          <w:rFonts w:ascii="方正小标宋_GBK" w:eastAsia="方正小标宋_GBK" w:hAnsi="黑体" w:hint="eastAsia"/>
          <w:b/>
          <w:bCs/>
          <w:color w:val="1E1E1E"/>
          <w:sz w:val="44"/>
          <w:szCs w:val="44"/>
        </w:rPr>
        <w:t>通知</w:t>
      </w:r>
    </w:p>
    <w:p w:rsidR="00284319" w:rsidRPr="00381C4B" w:rsidRDefault="00284319" w:rsidP="00E44097">
      <w:pPr>
        <w:autoSpaceDE w:val="0"/>
        <w:autoSpaceDN w:val="0"/>
        <w:adjustRightInd w:val="0"/>
        <w:spacing w:line="560" w:lineRule="exact"/>
        <w:rPr>
          <w:rFonts w:ascii="仿宋_GB2312" w:eastAsia="仿宋_GB2312"/>
          <w:bCs/>
          <w:color w:val="000000"/>
          <w:sz w:val="32"/>
          <w:szCs w:val="32"/>
        </w:rPr>
      </w:pPr>
      <w:r w:rsidRPr="00381C4B">
        <w:rPr>
          <w:rFonts w:ascii="仿宋_GB2312" w:eastAsia="仿宋_GB2312" w:hint="eastAsia"/>
          <w:bCs/>
          <w:color w:val="000000"/>
          <w:sz w:val="32"/>
          <w:szCs w:val="32"/>
        </w:rPr>
        <w:t>各相关单位：</w:t>
      </w:r>
    </w:p>
    <w:p w:rsidR="00284319" w:rsidRDefault="00284319" w:rsidP="00E44097">
      <w:pPr>
        <w:spacing w:line="560" w:lineRule="exact"/>
        <w:ind w:firstLineChars="200" w:firstLine="640"/>
        <w:rPr>
          <w:rFonts w:eastAsia="仿宋_GB2312"/>
          <w:kern w:val="1"/>
          <w:sz w:val="32"/>
          <w:szCs w:val="32"/>
        </w:rPr>
      </w:pPr>
      <w:r w:rsidRPr="00CD70A3">
        <w:rPr>
          <w:rFonts w:eastAsia="仿宋_GB2312"/>
          <w:kern w:val="1"/>
          <w:sz w:val="32"/>
          <w:szCs w:val="32"/>
        </w:rPr>
        <w:t>2017</w:t>
      </w:r>
      <w:r w:rsidRPr="00CD70A3">
        <w:rPr>
          <w:rFonts w:eastAsia="仿宋_GB2312" w:hint="eastAsia"/>
          <w:kern w:val="1"/>
          <w:sz w:val="32"/>
          <w:szCs w:val="32"/>
        </w:rPr>
        <w:t>年是《北京加强全国科技创新中心建设重点任务实施方案》（</w:t>
      </w:r>
      <w:r w:rsidRPr="00CD70A3">
        <w:rPr>
          <w:rFonts w:eastAsia="仿宋_GB2312"/>
          <w:kern w:val="1"/>
          <w:sz w:val="32"/>
          <w:szCs w:val="32"/>
        </w:rPr>
        <w:t>2017-2020</w:t>
      </w:r>
      <w:r w:rsidRPr="00CD70A3">
        <w:rPr>
          <w:rFonts w:eastAsia="仿宋_GB2312" w:hint="eastAsia"/>
          <w:kern w:val="1"/>
          <w:sz w:val="32"/>
          <w:szCs w:val="32"/>
        </w:rPr>
        <w:t>年）颁布的元年，为了引导</w:t>
      </w:r>
      <w:r>
        <w:rPr>
          <w:rFonts w:eastAsia="仿宋_GB2312" w:hint="eastAsia"/>
          <w:kern w:val="1"/>
          <w:sz w:val="32"/>
          <w:szCs w:val="32"/>
        </w:rPr>
        <w:t>银行业金融机构支撑全国科技创新中心建设，了解北京全国科技创新建设的施工图，了解施工图中</w:t>
      </w:r>
      <w:r>
        <w:rPr>
          <w:rFonts w:eastAsia="仿宋_GB2312"/>
          <w:kern w:val="1"/>
          <w:sz w:val="32"/>
          <w:szCs w:val="32"/>
        </w:rPr>
        <w:t>215</w:t>
      </w:r>
      <w:r>
        <w:rPr>
          <w:rFonts w:eastAsia="仿宋_GB2312" w:hint="eastAsia"/>
          <w:kern w:val="1"/>
          <w:sz w:val="32"/>
          <w:szCs w:val="32"/>
        </w:rPr>
        <w:t>个重点任务和项目具体情况，同时能够切实参与建设工作之中，</w:t>
      </w:r>
      <w:r w:rsidRPr="00801244">
        <w:rPr>
          <w:rFonts w:ascii="仿宋_GB2312" w:eastAsia="仿宋_GB2312" w:hint="eastAsia"/>
          <w:sz w:val="32"/>
          <w:szCs w:val="32"/>
        </w:rPr>
        <w:t>北京市科学技术委员会（以下简称市科委）、中国人民银行营业管理部</w:t>
      </w:r>
      <w:r w:rsidRPr="00801244">
        <w:rPr>
          <w:rFonts w:ascii="仿宋_GB2312" w:eastAsia="仿宋_GB2312"/>
          <w:sz w:val="32"/>
          <w:szCs w:val="32"/>
        </w:rPr>
        <w:t>(</w:t>
      </w:r>
      <w:r w:rsidRPr="00801244">
        <w:rPr>
          <w:rFonts w:ascii="仿宋_GB2312" w:eastAsia="仿宋_GB2312" w:hint="eastAsia"/>
          <w:sz w:val="32"/>
          <w:szCs w:val="32"/>
        </w:rPr>
        <w:t>以下简称人行营管部</w:t>
      </w:r>
      <w:r w:rsidRPr="00801244">
        <w:rPr>
          <w:rFonts w:ascii="仿宋_GB2312" w:eastAsia="仿宋_GB2312"/>
          <w:sz w:val="32"/>
          <w:szCs w:val="32"/>
        </w:rPr>
        <w:t>)</w:t>
      </w:r>
      <w:r>
        <w:rPr>
          <w:rFonts w:ascii="仿宋_GB2312" w:eastAsia="仿宋_GB2312" w:hint="eastAsia"/>
          <w:sz w:val="32"/>
          <w:szCs w:val="32"/>
        </w:rPr>
        <w:t>作为责任部门</w:t>
      </w:r>
      <w:r w:rsidRPr="00801244">
        <w:rPr>
          <w:rFonts w:ascii="仿宋_GB2312" w:eastAsia="仿宋_GB2312" w:hint="eastAsia"/>
          <w:sz w:val="32"/>
          <w:szCs w:val="32"/>
        </w:rPr>
        <w:t>，联合推动科技金融工作，</w:t>
      </w:r>
      <w:r>
        <w:rPr>
          <w:rFonts w:ascii="仿宋_GB2312" w:eastAsia="仿宋_GB2312" w:hint="eastAsia"/>
          <w:sz w:val="32"/>
          <w:szCs w:val="32"/>
        </w:rPr>
        <w:t>现</w:t>
      </w:r>
      <w:r w:rsidRPr="00801244">
        <w:rPr>
          <w:rFonts w:ascii="仿宋_GB2312" w:eastAsia="仿宋_GB2312" w:hint="eastAsia"/>
          <w:sz w:val="32"/>
          <w:szCs w:val="32"/>
        </w:rPr>
        <w:t>启动</w:t>
      </w:r>
      <w:r w:rsidRPr="00801244">
        <w:rPr>
          <w:rFonts w:ascii="仿宋_GB2312" w:eastAsia="仿宋_GB2312"/>
          <w:sz w:val="32"/>
          <w:szCs w:val="32"/>
        </w:rPr>
        <w:t>201</w:t>
      </w:r>
      <w:r>
        <w:rPr>
          <w:rFonts w:ascii="仿宋_GB2312" w:eastAsia="仿宋_GB2312"/>
          <w:sz w:val="32"/>
          <w:szCs w:val="32"/>
        </w:rPr>
        <w:t>7</w:t>
      </w:r>
      <w:r w:rsidRPr="00801244">
        <w:rPr>
          <w:rFonts w:ascii="仿宋_GB2312" w:eastAsia="仿宋_GB2312" w:hint="eastAsia"/>
          <w:sz w:val="32"/>
          <w:szCs w:val="32"/>
        </w:rPr>
        <w:t>年度</w:t>
      </w:r>
      <w:r>
        <w:rPr>
          <w:rFonts w:ascii="仿宋_GB2312" w:eastAsia="仿宋_GB2312" w:hint="eastAsia"/>
          <w:sz w:val="32"/>
          <w:szCs w:val="32"/>
        </w:rPr>
        <w:t>科技创新和成果转化项目贷款绩效奖励工作。通过组织科技创新和成果转化项目贷款征集工作，一方面让银行业金融机构了解全国科技创新中心建设施工图与建设路径，另一方面摸清北京建设全国科技创新中心金融资源配置情况。市科委通过设立科技金融专项，对参与工作的银行业金融机构进行绩效奖励，具体情况通知</w:t>
      </w:r>
      <w:r w:rsidRPr="00801244">
        <w:rPr>
          <w:rFonts w:ascii="仿宋_GB2312" w:eastAsia="仿宋_GB2312" w:hint="eastAsia"/>
          <w:sz w:val="32"/>
          <w:szCs w:val="32"/>
        </w:rPr>
        <w:t>如下：</w:t>
      </w:r>
    </w:p>
    <w:p w:rsidR="00284319" w:rsidRPr="00381C4B" w:rsidRDefault="00284319" w:rsidP="00E44097">
      <w:pPr>
        <w:autoSpaceDE w:val="0"/>
        <w:autoSpaceDN w:val="0"/>
        <w:adjustRightInd w:val="0"/>
        <w:spacing w:line="560" w:lineRule="exact"/>
        <w:ind w:firstLineChars="200" w:firstLine="640"/>
        <w:rPr>
          <w:rFonts w:ascii="黑体" w:eastAsia="黑体"/>
          <w:color w:val="000000"/>
          <w:sz w:val="32"/>
          <w:szCs w:val="32"/>
        </w:rPr>
      </w:pPr>
      <w:r w:rsidRPr="00381C4B">
        <w:rPr>
          <w:rFonts w:ascii="黑体" w:eastAsia="黑体" w:hint="eastAsia"/>
          <w:color w:val="000000"/>
          <w:sz w:val="32"/>
          <w:szCs w:val="32"/>
        </w:rPr>
        <w:t>一、征集方式</w:t>
      </w:r>
    </w:p>
    <w:p w:rsidR="00284319" w:rsidRDefault="00284319" w:rsidP="00E44097">
      <w:pPr>
        <w:autoSpaceDE w:val="0"/>
        <w:autoSpaceDN w:val="0"/>
        <w:adjustRightIn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市科委与人行营管部共同委托北京高技术创业服务中心（以下简称“创业中心”）具体组织</w:t>
      </w:r>
      <w:r>
        <w:rPr>
          <w:rFonts w:ascii="仿宋_GB2312" w:eastAsia="仿宋_GB2312"/>
          <w:color w:val="000000"/>
          <w:sz w:val="32"/>
          <w:szCs w:val="32"/>
        </w:rPr>
        <w:t>2017</w:t>
      </w:r>
      <w:r>
        <w:rPr>
          <w:rFonts w:ascii="仿宋_GB2312" w:eastAsia="仿宋_GB2312" w:hint="eastAsia"/>
          <w:color w:val="000000"/>
          <w:sz w:val="32"/>
          <w:szCs w:val="32"/>
        </w:rPr>
        <w:t>年度科技创新和成果转化项目贷款征集工作。</w:t>
      </w:r>
      <w:r>
        <w:rPr>
          <w:rFonts w:ascii="仿宋_GB2312" w:eastAsia="仿宋_GB2312" w:hint="eastAsia"/>
          <w:sz w:val="32"/>
          <w:szCs w:val="32"/>
        </w:rPr>
        <w:t>各</w:t>
      </w:r>
      <w:r w:rsidRPr="00B018E1">
        <w:rPr>
          <w:rFonts w:ascii="仿宋_GB2312" w:eastAsia="仿宋_GB2312" w:hint="eastAsia"/>
          <w:sz w:val="32"/>
          <w:szCs w:val="32"/>
        </w:rPr>
        <w:t>单位</w:t>
      </w:r>
      <w:r>
        <w:rPr>
          <w:rFonts w:ascii="仿宋_GB2312" w:eastAsia="仿宋_GB2312" w:hint="eastAsia"/>
          <w:sz w:val="32"/>
          <w:szCs w:val="32"/>
        </w:rPr>
        <w:t>请</w:t>
      </w:r>
      <w:r w:rsidRPr="00B018E1">
        <w:rPr>
          <w:rFonts w:ascii="仿宋_GB2312" w:eastAsia="仿宋_GB2312" w:hint="eastAsia"/>
          <w:sz w:val="32"/>
          <w:szCs w:val="32"/>
        </w:rPr>
        <w:t>登录北京市科学技术</w:t>
      </w:r>
      <w:r w:rsidRPr="00B018E1">
        <w:rPr>
          <w:rFonts w:ascii="仿宋_GB2312" w:eastAsia="仿宋_GB2312" w:hint="eastAsia"/>
          <w:sz w:val="32"/>
          <w:szCs w:val="32"/>
        </w:rPr>
        <w:lastRenderedPageBreak/>
        <w:t>委员会（</w:t>
      </w:r>
      <w:r w:rsidRPr="00B018E1">
        <w:rPr>
          <w:rFonts w:ascii="仿宋_GB2312" w:eastAsia="仿宋_GB2312"/>
          <w:sz w:val="32"/>
          <w:szCs w:val="32"/>
        </w:rPr>
        <w:t>http://www.bjkw.gov.cn</w:t>
      </w:r>
      <w:r>
        <w:rPr>
          <w:rFonts w:ascii="仿宋_GB2312" w:eastAsia="仿宋_GB2312" w:hint="eastAsia"/>
          <w:sz w:val="32"/>
          <w:szCs w:val="32"/>
        </w:rPr>
        <w:t>）</w:t>
      </w:r>
      <w:r w:rsidRPr="00772EE7">
        <w:rPr>
          <w:rFonts w:ascii="仿宋_GB2312" w:eastAsia="仿宋_GB2312" w:hint="eastAsia"/>
          <w:sz w:val="32"/>
          <w:szCs w:val="32"/>
        </w:rPr>
        <w:t>通知通告</w:t>
      </w:r>
      <w:r w:rsidRPr="00B018E1">
        <w:rPr>
          <w:rFonts w:ascii="仿宋_GB2312" w:eastAsia="仿宋_GB2312" w:hint="eastAsia"/>
          <w:sz w:val="32"/>
          <w:szCs w:val="32"/>
        </w:rPr>
        <w:t>栏目</w:t>
      </w:r>
      <w:r>
        <w:rPr>
          <w:rFonts w:ascii="仿宋_GB2312" w:eastAsia="仿宋_GB2312" w:hint="eastAsia"/>
          <w:sz w:val="32"/>
          <w:szCs w:val="32"/>
        </w:rPr>
        <w:t>，下载相关内容进行申报，</w:t>
      </w:r>
      <w:r w:rsidRPr="00B018E1">
        <w:rPr>
          <w:rFonts w:ascii="仿宋_GB2312" w:eastAsia="仿宋_GB2312" w:hint="eastAsia"/>
          <w:sz w:val="32"/>
          <w:szCs w:val="32"/>
        </w:rPr>
        <w:t>于</w:t>
      </w:r>
      <w:smartTag w:uri="urn:schemas-microsoft-com:office:smarttags" w:element="chsdate">
        <w:smartTagPr>
          <w:attr w:name="Year" w:val="2017"/>
          <w:attr w:name="Month" w:val="6"/>
          <w:attr w:name="Day" w:val="10"/>
          <w:attr w:name="IsLunarDate" w:val="False"/>
          <w:attr w:name="IsROCDate" w:val="False"/>
        </w:smartTagPr>
        <w:r w:rsidRPr="00B018E1">
          <w:rPr>
            <w:rFonts w:ascii="仿宋_GB2312" w:eastAsia="仿宋_GB2312"/>
            <w:sz w:val="32"/>
            <w:szCs w:val="32"/>
          </w:rPr>
          <w:t>201</w:t>
        </w:r>
        <w:r>
          <w:rPr>
            <w:rFonts w:ascii="仿宋_GB2312" w:eastAsia="仿宋_GB2312"/>
            <w:sz w:val="32"/>
            <w:szCs w:val="32"/>
          </w:rPr>
          <w:t>7</w:t>
        </w:r>
        <w:r w:rsidRPr="00B018E1">
          <w:rPr>
            <w:rFonts w:ascii="仿宋_GB2312" w:eastAsia="仿宋_GB2312" w:hint="eastAsia"/>
            <w:sz w:val="32"/>
            <w:szCs w:val="32"/>
          </w:rPr>
          <w:t>年</w:t>
        </w:r>
        <w:r>
          <w:rPr>
            <w:rFonts w:ascii="仿宋_GB2312" w:eastAsia="仿宋_GB2312"/>
            <w:sz w:val="32"/>
            <w:szCs w:val="32"/>
          </w:rPr>
          <w:t>6</w:t>
        </w:r>
        <w:r w:rsidRPr="00B018E1">
          <w:rPr>
            <w:rFonts w:ascii="仿宋_GB2312" w:eastAsia="仿宋_GB2312" w:hint="eastAsia"/>
            <w:sz w:val="32"/>
            <w:szCs w:val="32"/>
          </w:rPr>
          <w:t>月</w:t>
        </w:r>
        <w:r>
          <w:rPr>
            <w:rFonts w:ascii="仿宋_GB2312" w:eastAsia="仿宋_GB2312"/>
            <w:sz w:val="32"/>
            <w:szCs w:val="32"/>
          </w:rPr>
          <w:t>10</w:t>
        </w:r>
        <w:r w:rsidRPr="00B018E1">
          <w:rPr>
            <w:rFonts w:ascii="仿宋_GB2312" w:eastAsia="仿宋_GB2312" w:hint="eastAsia"/>
            <w:sz w:val="32"/>
            <w:szCs w:val="32"/>
          </w:rPr>
          <w:t>日</w:t>
        </w:r>
      </w:smartTag>
      <w:r>
        <w:rPr>
          <w:rFonts w:ascii="仿宋_GB2312" w:eastAsia="仿宋_GB2312" w:hint="eastAsia"/>
          <w:sz w:val="32"/>
          <w:szCs w:val="32"/>
        </w:rPr>
        <w:t>以前将</w:t>
      </w:r>
      <w:r w:rsidRPr="00772EE7">
        <w:rPr>
          <w:rFonts w:ascii="仿宋_GB2312" w:eastAsia="仿宋_GB2312" w:hint="eastAsia"/>
          <w:sz w:val="32"/>
          <w:szCs w:val="32"/>
        </w:rPr>
        <w:t>纸质申报材料</w:t>
      </w:r>
      <w:r>
        <w:rPr>
          <w:rFonts w:ascii="仿宋_GB2312" w:eastAsia="仿宋_GB2312" w:hint="eastAsia"/>
          <w:sz w:val="32"/>
          <w:szCs w:val="32"/>
        </w:rPr>
        <w:t>一式</w:t>
      </w:r>
      <w:r>
        <w:rPr>
          <w:rFonts w:ascii="仿宋_GB2312" w:eastAsia="仿宋_GB2312"/>
          <w:sz w:val="32"/>
          <w:szCs w:val="32"/>
        </w:rPr>
        <w:t>2</w:t>
      </w:r>
      <w:r>
        <w:rPr>
          <w:rFonts w:ascii="仿宋_GB2312" w:eastAsia="仿宋_GB2312" w:hint="eastAsia"/>
          <w:sz w:val="32"/>
          <w:szCs w:val="32"/>
        </w:rPr>
        <w:t>份及电子版申请文件报送至指定地点。</w:t>
      </w:r>
    </w:p>
    <w:p w:rsidR="00284319" w:rsidRPr="00381C4B" w:rsidRDefault="00284319" w:rsidP="00E44097">
      <w:pPr>
        <w:autoSpaceDE w:val="0"/>
        <w:autoSpaceDN w:val="0"/>
        <w:adjustRightInd w:val="0"/>
        <w:spacing w:line="560" w:lineRule="exact"/>
        <w:ind w:firstLineChars="200" w:firstLine="640"/>
        <w:rPr>
          <w:rFonts w:ascii="黑体" w:eastAsia="黑体"/>
          <w:color w:val="000000"/>
          <w:sz w:val="32"/>
          <w:szCs w:val="32"/>
        </w:rPr>
      </w:pPr>
      <w:r w:rsidRPr="00381C4B">
        <w:rPr>
          <w:rFonts w:ascii="黑体" w:eastAsia="黑体" w:hint="eastAsia"/>
          <w:color w:val="000000"/>
          <w:sz w:val="32"/>
          <w:szCs w:val="32"/>
        </w:rPr>
        <w:t>二、</w:t>
      </w:r>
      <w:r>
        <w:rPr>
          <w:rFonts w:ascii="黑体" w:eastAsia="黑体" w:hint="eastAsia"/>
          <w:color w:val="000000"/>
          <w:sz w:val="32"/>
          <w:szCs w:val="32"/>
        </w:rPr>
        <w:t>征集</w:t>
      </w:r>
      <w:r w:rsidRPr="00381C4B">
        <w:rPr>
          <w:rFonts w:ascii="黑体" w:eastAsia="黑体" w:hint="eastAsia"/>
          <w:color w:val="000000"/>
          <w:sz w:val="32"/>
          <w:szCs w:val="32"/>
        </w:rPr>
        <w:t>程序</w:t>
      </w:r>
    </w:p>
    <w:p w:rsidR="00284319" w:rsidRDefault="00284319" w:rsidP="00E44097">
      <w:pPr>
        <w:autoSpaceDE w:val="0"/>
        <w:autoSpaceDN w:val="0"/>
        <w:adjustRightIn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申报单位</w:t>
      </w:r>
      <w:r>
        <w:rPr>
          <w:rFonts w:ascii="仿宋_GB2312" w:eastAsia="仿宋_GB2312"/>
          <w:color w:val="000000"/>
          <w:sz w:val="32"/>
          <w:szCs w:val="32"/>
        </w:rPr>
        <w:t>(</w:t>
      </w:r>
      <w:r>
        <w:rPr>
          <w:rFonts w:ascii="仿宋_GB2312" w:eastAsia="仿宋_GB2312" w:hint="eastAsia"/>
          <w:color w:val="000000"/>
          <w:sz w:val="32"/>
          <w:szCs w:val="32"/>
        </w:rPr>
        <w:t>各银行北京辖区一级单位</w:t>
      </w:r>
      <w:r>
        <w:rPr>
          <w:rFonts w:ascii="仿宋_GB2312" w:eastAsia="仿宋_GB2312"/>
          <w:color w:val="000000"/>
          <w:sz w:val="32"/>
          <w:szCs w:val="32"/>
        </w:rPr>
        <w:t>)</w:t>
      </w:r>
      <w:r>
        <w:rPr>
          <w:rFonts w:ascii="仿宋_GB2312" w:eastAsia="仿宋_GB2312" w:hint="eastAsia"/>
          <w:color w:val="000000"/>
          <w:sz w:val="32"/>
          <w:szCs w:val="32"/>
        </w:rPr>
        <w:t>按《</w:t>
      </w:r>
      <w:r>
        <w:rPr>
          <w:rFonts w:ascii="仿宋_GB2312" w:eastAsia="仿宋_GB2312"/>
          <w:color w:val="000000"/>
          <w:sz w:val="32"/>
          <w:szCs w:val="32"/>
        </w:rPr>
        <w:t>2017</w:t>
      </w:r>
      <w:r>
        <w:rPr>
          <w:rFonts w:ascii="仿宋_GB2312" w:eastAsia="仿宋_GB2312" w:hint="eastAsia"/>
          <w:color w:val="000000"/>
          <w:sz w:val="32"/>
          <w:szCs w:val="32"/>
        </w:rPr>
        <w:t>年度科技创新和成果转化项目贷款</w:t>
      </w:r>
      <w:r w:rsidRPr="008208D1">
        <w:rPr>
          <w:rFonts w:ascii="仿宋_GB2312" w:eastAsia="仿宋_GB2312" w:hint="eastAsia"/>
          <w:color w:val="000000"/>
          <w:sz w:val="32"/>
          <w:szCs w:val="32"/>
        </w:rPr>
        <w:t>手册</w:t>
      </w:r>
      <w:r>
        <w:rPr>
          <w:rFonts w:ascii="仿宋_GB2312" w:eastAsia="仿宋_GB2312" w:hint="eastAsia"/>
          <w:color w:val="000000"/>
          <w:sz w:val="32"/>
          <w:szCs w:val="32"/>
        </w:rPr>
        <w:t>》（附件</w:t>
      </w:r>
      <w:r>
        <w:rPr>
          <w:rFonts w:ascii="仿宋_GB2312" w:eastAsia="仿宋_GB2312"/>
          <w:color w:val="000000"/>
          <w:sz w:val="32"/>
          <w:szCs w:val="32"/>
        </w:rPr>
        <w:t>1</w:t>
      </w:r>
      <w:r>
        <w:rPr>
          <w:rFonts w:ascii="仿宋_GB2312" w:eastAsia="仿宋_GB2312" w:hint="eastAsia"/>
          <w:color w:val="000000"/>
          <w:sz w:val="32"/>
          <w:szCs w:val="32"/>
        </w:rPr>
        <w:t>）的要求进行申报。将各行在</w:t>
      </w:r>
      <w:smartTag w:uri="urn:schemas-microsoft-com:office:smarttags" w:element="chmetcnv">
        <w:smartTagPr>
          <w:attr w:name="UnitName" w:val="米"/>
          <w:attr w:name="SourceValue" w:val="500"/>
          <w:attr w:name="HasSpace" w:val="False"/>
          <w:attr w:name="Negative" w:val="False"/>
          <w:attr w:name="NumberType" w:val="1"/>
          <w:attr w:name="TCSC" w:val="0"/>
        </w:smartTagPr>
        <w:r>
          <w:rPr>
            <w:rFonts w:ascii="仿宋_GB2312" w:eastAsia="仿宋_GB2312"/>
            <w:color w:val="000000"/>
            <w:sz w:val="32"/>
            <w:szCs w:val="32"/>
          </w:rPr>
          <w:t>2016</w:t>
        </w:r>
        <w:r>
          <w:rPr>
            <w:rFonts w:ascii="仿宋_GB2312" w:eastAsia="仿宋_GB2312" w:hint="eastAsia"/>
            <w:color w:val="000000"/>
            <w:sz w:val="32"/>
            <w:szCs w:val="32"/>
          </w:rPr>
          <w:t>年</w:t>
        </w:r>
        <w:r>
          <w:rPr>
            <w:rFonts w:ascii="仿宋_GB2312" w:eastAsia="仿宋_GB2312"/>
            <w:color w:val="000000"/>
            <w:sz w:val="32"/>
            <w:szCs w:val="32"/>
          </w:rPr>
          <w:t>5</w:t>
        </w:r>
        <w:r>
          <w:rPr>
            <w:rFonts w:ascii="仿宋_GB2312" w:eastAsia="仿宋_GB2312" w:hint="eastAsia"/>
            <w:color w:val="000000"/>
            <w:sz w:val="32"/>
            <w:szCs w:val="32"/>
          </w:rPr>
          <w:t>月</w:t>
        </w:r>
        <w:r>
          <w:rPr>
            <w:rFonts w:ascii="仿宋_GB2312" w:eastAsia="仿宋_GB2312"/>
            <w:color w:val="000000"/>
            <w:sz w:val="32"/>
            <w:szCs w:val="32"/>
          </w:rPr>
          <w:t>1</w:t>
        </w:r>
        <w:r>
          <w:rPr>
            <w:rFonts w:ascii="仿宋_GB2312" w:eastAsia="仿宋_GB2312" w:hint="eastAsia"/>
            <w:color w:val="000000"/>
            <w:sz w:val="32"/>
            <w:szCs w:val="32"/>
          </w:rPr>
          <w:t>日</w:t>
        </w:r>
      </w:smartTag>
      <w:r>
        <w:rPr>
          <w:rFonts w:ascii="仿宋_GB2312" w:eastAsia="仿宋_GB2312"/>
          <w:color w:val="000000"/>
          <w:sz w:val="32"/>
          <w:szCs w:val="32"/>
        </w:rPr>
        <w:t>—</w:t>
      </w:r>
      <w:smartTag w:uri="urn:schemas-microsoft-com:office:smarttags" w:element="chmetcnv">
        <w:smartTagPr>
          <w:attr w:name="UnitName" w:val="米"/>
          <w:attr w:name="SourceValue" w:val="500"/>
          <w:attr w:name="HasSpace" w:val="False"/>
          <w:attr w:name="Negative" w:val="False"/>
          <w:attr w:name="NumberType" w:val="1"/>
          <w:attr w:name="TCSC" w:val="0"/>
        </w:smartTagPr>
        <w:r>
          <w:rPr>
            <w:rFonts w:ascii="仿宋_GB2312" w:eastAsia="仿宋_GB2312"/>
            <w:color w:val="000000"/>
            <w:sz w:val="32"/>
            <w:szCs w:val="32"/>
          </w:rPr>
          <w:t>2017</w:t>
        </w:r>
        <w:r>
          <w:rPr>
            <w:rFonts w:ascii="仿宋_GB2312" w:eastAsia="仿宋_GB2312" w:hint="eastAsia"/>
            <w:color w:val="000000"/>
            <w:sz w:val="32"/>
            <w:szCs w:val="32"/>
          </w:rPr>
          <w:t>年</w:t>
        </w:r>
        <w:r>
          <w:rPr>
            <w:rFonts w:ascii="仿宋_GB2312" w:eastAsia="仿宋_GB2312"/>
            <w:color w:val="000000"/>
            <w:sz w:val="32"/>
            <w:szCs w:val="32"/>
          </w:rPr>
          <w:t>4</w:t>
        </w:r>
        <w:r w:rsidRPr="00AA0665">
          <w:rPr>
            <w:rFonts w:ascii="仿宋_GB2312" w:eastAsia="仿宋_GB2312" w:hint="eastAsia"/>
            <w:color w:val="000000"/>
            <w:sz w:val="32"/>
            <w:szCs w:val="32"/>
          </w:rPr>
          <w:t>月</w:t>
        </w:r>
        <w:r w:rsidRPr="00AA0665">
          <w:rPr>
            <w:rFonts w:ascii="仿宋_GB2312" w:eastAsia="仿宋_GB2312"/>
            <w:color w:val="000000"/>
            <w:sz w:val="32"/>
            <w:szCs w:val="32"/>
          </w:rPr>
          <w:t>3</w:t>
        </w:r>
        <w:r>
          <w:rPr>
            <w:rFonts w:ascii="仿宋_GB2312" w:eastAsia="仿宋_GB2312"/>
            <w:color w:val="000000"/>
            <w:sz w:val="32"/>
            <w:szCs w:val="32"/>
          </w:rPr>
          <w:t>0</w:t>
        </w:r>
        <w:r w:rsidRPr="00AA0665">
          <w:rPr>
            <w:rFonts w:ascii="仿宋_GB2312" w:eastAsia="仿宋_GB2312" w:hint="eastAsia"/>
            <w:color w:val="000000"/>
            <w:sz w:val="32"/>
            <w:szCs w:val="32"/>
          </w:rPr>
          <w:t>日</w:t>
        </w:r>
      </w:smartTag>
      <w:r>
        <w:rPr>
          <w:rFonts w:ascii="仿宋_GB2312" w:eastAsia="仿宋_GB2312" w:hint="eastAsia"/>
          <w:color w:val="000000"/>
          <w:sz w:val="32"/>
          <w:szCs w:val="32"/>
        </w:rPr>
        <w:t>期间北京地区发生的科技创新和成果转化项目贷款汇总后，</w:t>
      </w:r>
      <w:r w:rsidRPr="00AA0665">
        <w:rPr>
          <w:rFonts w:ascii="仿宋_GB2312" w:eastAsia="仿宋_GB2312" w:hint="eastAsia"/>
          <w:color w:val="000000"/>
          <w:sz w:val="32"/>
          <w:szCs w:val="32"/>
        </w:rPr>
        <w:t>于</w:t>
      </w:r>
      <w:smartTag w:uri="urn:schemas-microsoft-com:office:smarttags" w:element="chmetcnv">
        <w:smartTagPr>
          <w:attr w:name="UnitName" w:val="米"/>
          <w:attr w:name="SourceValue" w:val="500"/>
          <w:attr w:name="HasSpace" w:val="False"/>
          <w:attr w:name="Negative" w:val="False"/>
          <w:attr w:name="NumberType" w:val="1"/>
          <w:attr w:name="TCSC" w:val="0"/>
        </w:smartTagPr>
        <w:r w:rsidRPr="00AA0665">
          <w:rPr>
            <w:rFonts w:ascii="仿宋_GB2312" w:eastAsia="仿宋_GB2312"/>
            <w:color w:val="000000"/>
            <w:sz w:val="32"/>
            <w:szCs w:val="32"/>
          </w:rPr>
          <w:t>2017</w:t>
        </w:r>
        <w:r w:rsidRPr="00AA0665">
          <w:rPr>
            <w:rFonts w:ascii="仿宋_GB2312" w:eastAsia="仿宋_GB2312" w:hint="eastAsia"/>
            <w:color w:val="000000"/>
            <w:sz w:val="32"/>
            <w:szCs w:val="32"/>
          </w:rPr>
          <w:t>年</w:t>
        </w:r>
        <w:r>
          <w:rPr>
            <w:rFonts w:ascii="仿宋_GB2312" w:eastAsia="仿宋_GB2312"/>
            <w:color w:val="000000"/>
            <w:sz w:val="32"/>
            <w:szCs w:val="32"/>
          </w:rPr>
          <w:t>6</w:t>
        </w:r>
        <w:r w:rsidRPr="00AA0665">
          <w:rPr>
            <w:rFonts w:ascii="仿宋_GB2312" w:eastAsia="仿宋_GB2312" w:hint="eastAsia"/>
            <w:color w:val="000000"/>
            <w:sz w:val="32"/>
            <w:szCs w:val="32"/>
          </w:rPr>
          <w:t>月</w:t>
        </w:r>
        <w:r>
          <w:rPr>
            <w:rFonts w:ascii="仿宋_GB2312" w:eastAsia="仿宋_GB2312"/>
            <w:color w:val="000000"/>
            <w:sz w:val="32"/>
            <w:szCs w:val="32"/>
          </w:rPr>
          <w:t>10</w:t>
        </w:r>
        <w:r w:rsidRPr="00AA0665">
          <w:rPr>
            <w:rFonts w:ascii="仿宋_GB2312" w:eastAsia="仿宋_GB2312" w:hint="eastAsia"/>
            <w:color w:val="000000"/>
            <w:sz w:val="32"/>
            <w:szCs w:val="32"/>
          </w:rPr>
          <w:t>日</w:t>
        </w:r>
        <w:r>
          <w:rPr>
            <w:rFonts w:ascii="仿宋_GB2312" w:eastAsia="仿宋_GB2312" w:hint="eastAsia"/>
            <w:color w:val="000000"/>
            <w:sz w:val="32"/>
            <w:szCs w:val="32"/>
          </w:rPr>
          <w:t>前</w:t>
        </w:r>
      </w:smartTag>
      <w:r>
        <w:rPr>
          <w:rFonts w:ascii="仿宋_GB2312" w:eastAsia="仿宋_GB2312" w:hint="eastAsia"/>
          <w:color w:val="000000"/>
          <w:sz w:val="32"/>
          <w:szCs w:val="32"/>
        </w:rPr>
        <w:t>将材料报送创业中心。</w:t>
      </w:r>
    </w:p>
    <w:p w:rsidR="00284319" w:rsidRPr="00381C4B" w:rsidRDefault="00284319" w:rsidP="00E44097">
      <w:pPr>
        <w:autoSpaceDE w:val="0"/>
        <w:autoSpaceDN w:val="0"/>
        <w:adjustRightInd w:val="0"/>
        <w:spacing w:line="560" w:lineRule="exact"/>
        <w:ind w:firstLineChars="200" w:firstLine="640"/>
        <w:rPr>
          <w:rFonts w:ascii="黑体" w:eastAsia="黑体"/>
          <w:color w:val="000000"/>
          <w:sz w:val="32"/>
          <w:szCs w:val="32"/>
        </w:rPr>
      </w:pPr>
      <w:r w:rsidRPr="00381C4B">
        <w:rPr>
          <w:rFonts w:ascii="黑体" w:eastAsia="黑体" w:hint="eastAsia"/>
          <w:color w:val="000000"/>
          <w:sz w:val="32"/>
          <w:szCs w:val="32"/>
        </w:rPr>
        <w:t>三、受理单位地址与</w:t>
      </w:r>
      <w:r>
        <w:rPr>
          <w:rFonts w:ascii="黑体" w:eastAsia="黑体" w:hint="eastAsia"/>
          <w:color w:val="000000"/>
          <w:sz w:val="32"/>
          <w:szCs w:val="32"/>
        </w:rPr>
        <w:t>征集</w:t>
      </w:r>
      <w:r w:rsidRPr="00381C4B">
        <w:rPr>
          <w:rFonts w:ascii="黑体" w:eastAsia="黑体" w:hint="eastAsia"/>
          <w:color w:val="000000"/>
          <w:sz w:val="32"/>
          <w:szCs w:val="32"/>
        </w:rPr>
        <w:t>咨询</w:t>
      </w:r>
    </w:p>
    <w:p w:rsidR="00284319" w:rsidRDefault="00284319" w:rsidP="00E44097">
      <w:pPr>
        <w:spacing w:line="560" w:lineRule="exact"/>
        <w:ind w:firstLineChars="200" w:firstLine="640"/>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创业中心：</w:t>
      </w:r>
    </w:p>
    <w:p w:rsidR="00284319" w:rsidRDefault="00284319" w:rsidP="00E4409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联系人</w:t>
      </w:r>
      <w:r>
        <w:rPr>
          <w:rFonts w:ascii="仿宋_GB2312" w:eastAsia="仿宋_GB2312"/>
          <w:color w:val="000000"/>
          <w:sz w:val="32"/>
          <w:szCs w:val="32"/>
        </w:rPr>
        <w:t>:</w:t>
      </w:r>
      <w:r>
        <w:rPr>
          <w:rFonts w:ascii="仿宋_GB2312" w:eastAsia="仿宋_GB2312" w:hint="eastAsia"/>
          <w:color w:val="000000"/>
          <w:sz w:val="32"/>
          <w:szCs w:val="32"/>
        </w:rPr>
        <w:t>李红霞</w:t>
      </w:r>
      <w:r>
        <w:rPr>
          <w:rFonts w:ascii="仿宋_GB2312" w:eastAsia="仿宋_GB2312"/>
          <w:color w:val="000000"/>
          <w:sz w:val="32"/>
          <w:szCs w:val="32"/>
        </w:rPr>
        <w:t xml:space="preserve">  </w:t>
      </w:r>
      <w:r>
        <w:rPr>
          <w:rFonts w:ascii="仿宋_GB2312" w:eastAsia="仿宋_GB2312" w:hint="eastAsia"/>
          <w:color w:val="000000"/>
          <w:sz w:val="32"/>
          <w:szCs w:val="32"/>
        </w:rPr>
        <w:t>兰鹏宇</w:t>
      </w:r>
    </w:p>
    <w:p w:rsidR="00284319" w:rsidRDefault="00284319" w:rsidP="00E44097">
      <w:pPr>
        <w:autoSpaceDE w:val="0"/>
        <w:autoSpaceDN w:val="0"/>
        <w:adjustRightIn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联系电话：</w:t>
      </w:r>
      <w:r>
        <w:rPr>
          <w:rFonts w:ascii="仿宋_GB2312" w:eastAsia="仿宋_GB2312"/>
          <w:color w:val="000000"/>
          <w:sz w:val="32"/>
          <w:szCs w:val="32"/>
        </w:rPr>
        <w:t>64853165--410   64853166--412</w:t>
      </w:r>
    </w:p>
    <w:p w:rsidR="00284319" w:rsidRDefault="00284319" w:rsidP="00E44097">
      <w:pPr>
        <w:autoSpaceDE w:val="0"/>
        <w:autoSpaceDN w:val="0"/>
        <w:adjustRightInd w:val="0"/>
        <w:spacing w:line="56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人行营管部</w:t>
      </w:r>
    </w:p>
    <w:p w:rsidR="00284319" w:rsidRDefault="00284319" w:rsidP="00E44097">
      <w:pPr>
        <w:autoSpaceDE w:val="0"/>
        <w:autoSpaceDN w:val="0"/>
        <w:adjustRightIn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联系人</w:t>
      </w:r>
      <w:r>
        <w:rPr>
          <w:rFonts w:ascii="仿宋_GB2312" w:eastAsia="仿宋_GB2312"/>
          <w:color w:val="000000"/>
          <w:sz w:val="32"/>
          <w:szCs w:val="32"/>
        </w:rPr>
        <w:t>:</w:t>
      </w:r>
      <w:r>
        <w:rPr>
          <w:rFonts w:ascii="仿宋_GB2312" w:eastAsia="仿宋_GB2312" w:hint="eastAsia"/>
          <w:color w:val="000000"/>
          <w:sz w:val="32"/>
          <w:szCs w:val="32"/>
        </w:rPr>
        <w:t>张向军</w:t>
      </w:r>
      <w:r>
        <w:rPr>
          <w:rFonts w:ascii="仿宋_GB2312" w:eastAsia="仿宋_GB2312"/>
          <w:color w:val="000000"/>
          <w:sz w:val="32"/>
          <w:szCs w:val="32"/>
        </w:rPr>
        <w:t xml:space="preserve">  </w:t>
      </w:r>
      <w:r>
        <w:rPr>
          <w:rFonts w:ascii="仿宋_GB2312" w:eastAsia="仿宋_GB2312" w:hint="eastAsia"/>
          <w:color w:val="000000"/>
          <w:sz w:val="32"/>
          <w:szCs w:val="32"/>
        </w:rPr>
        <w:t>联系电话：</w:t>
      </w:r>
      <w:r>
        <w:rPr>
          <w:rFonts w:ascii="仿宋_GB2312" w:eastAsia="仿宋_GB2312"/>
          <w:color w:val="000000"/>
          <w:sz w:val="32"/>
          <w:szCs w:val="32"/>
        </w:rPr>
        <w:t>68559565</w:t>
      </w:r>
    </w:p>
    <w:p w:rsidR="00284319" w:rsidRDefault="00284319" w:rsidP="00E44097">
      <w:pPr>
        <w:autoSpaceDE w:val="0"/>
        <w:autoSpaceDN w:val="0"/>
        <w:adjustRightIn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受理时间：周一至周五，上午</w:t>
      </w:r>
      <w:r>
        <w:rPr>
          <w:rFonts w:ascii="仿宋_GB2312" w:eastAsia="仿宋_GB2312"/>
          <w:color w:val="000000"/>
          <w:sz w:val="32"/>
          <w:szCs w:val="32"/>
        </w:rPr>
        <w:t>9:00</w:t>
      </w:r>
      <w:r>
        <w:rPr>
          <w:rFonts w:ascii="仿宋_GB2312" w:eastAsia="仿宋_GB2312" w:hint="eastAsia"/>
          <w:color w:val="000000"/>
          <w:sz w:val="32"/>
          <w:szCs w:val="32"/>
        </w:rPr>
        <w:t>～</w:t>
      </w:r>
      <w:r>
        <w:rPr>
          <w:rFonts w:ascii="仿宋_GB2312" w:eastAsia="仿宋_GB2312"/>
          <w:color w:val="000000"/>
          <w:sz w:val="32"/>
          <w:szCs w:val="32"/>
        </w:rPr>
        <w:t>11:30</w:t>
      </w:r>
      <w:r>
        <w:rPr>
          <w:rFonts w:ascii="仿宋_GB2312" w:eastAsia="仿宋_GB2312" w:hint="eastAsia"/>
          <w:color w:val="000000"/>
          <w:sz w:val="32"/>
          <w:szCs w:val="32"/>
        </w:rPr>
        <w:t>；下午</w:t>
      </w:r>
      <w:r>
        <w:rPr>
          <w:rFonts w:ascii="仿宋_GB2312" w:eastAsia="仿宋_GB2312"/>
          <w:color w:val="000000"/>
          <w:sz w:val="32"/>
          <w:szCs w:val="32"/>
        </w:rPr>
        <w:t>13:00</w:t>
      </w:r>
      <w:r>
        <w:rPr>
          <w:rFonts w:ascii="仿宋_GB2312" w:eastAsia="仿宋_GB2312" w:hint="eastAsia"/>
          <w:color w:val="000000"/>
          <w:sz w:val="32"/>
          <w:szCs w:val="32"/>
        </w:rPr>
        <w:t>～</w:t>
      </w:r>
      <w:r>
        <w:rPr>
          <w:rFonts w:ascii="仿宋_GB2312" w:eastAsia="仿宋_GB2312"/>
          <w:color w:val="000000"/>
          <w:sz w:val="32"/>
          <w:szCs w:val="32"/>
        </w:rPr>
        <w:t>16:30</w:t>
      </w:r>
      <w:r>
        <w:rPr>
          <w:rFonts w:ascii="仿宋_GB2312" w:eastAsia="仿宋_GB2312" w:hint="eastAsia"/>
          <w:color w:val="000000"/>
          <w:sz w:val="32"/>
          <w:szCs w:val="32"/>
        </w:rPr>
        <w:t>（周五下午</w:t>
      </w:r>
      <w:r>
        <w:rPr>
          <w:rFonts w:ascii="仿宋_GB2312" w:eastAsia="仿宋_GB2312"/>
          <w:color w:val="000000"/>
          <w:sz w:val="32"/>
          <w:szCs w:val="32"/>
        </w:rPr>
        <w:t>13:00</w:t>
      </w:r>
      <w:r>
        <w:rPr>
          <w:rFonts w:ascii="仿宋_GB2312" w:eastAsia="仿宋_GB2312" w:hint="eastAsia"/>
          <w:color w:val="000000"/>
          <w:sz w:val="32"/>
          <w:szCs w:val="32"/>
        </w:rPr>
        <w:t>～</w:t>
      </w:r>
      <w:r>
        <w:rPr>
          <w:rFonts w:ascii="仿宋_GB2312" w:eastAsia="仿宋_GB2312"/>
          <w:color w:val="000000"/>
          <w:sz w:val="32"/>
          <w:szCs w:val="32"/>
        </w:rPr>
        <w:t>16:00</w:t>
      </w:r>
      <w:r>
        <w:rPr>
          <w:rFonts w:ascii="仿宋_GB2312" w:eastAsia="仿宋_GB2312" w:hint="eastAsia"/>
          <w:color w:val="000000"/>
          <w:sz w:val="32"/>
          <w:szCs w:val="32"/>
        </w:rPr>
        <w:t>）</w:t>
      </w:r>
    </w:p>
    <w:p w:rsidR="00284319" w:rsidRDefault="00284319" w:rsidP="00E44097">
      <w:pPr>
        <w:autoSpaceDE w:val="0"/>
        <w:autoSpaceDN w:val="0"/>
        <w:adjustRightIn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受理地址：北京创业大厦</w:t>
      </w:r>
      <w:r>
        <w:rPr>
          <w:rFonts w:ascii="仿宋_GB2312" w:eastAsia="仿宋_GB2312"/>
          <w:color w:val="000000"/>
          <w:sz w:val="32"/>
          <w:szCs w:val="32"/>
        </w:rPr>
        <w:t>A</w:t>
      </w:r>
      <w:r>
        <w:rPr>
          <w:rFonts w:ascii="仿宋_GB2312" w:eastAsia="仿宋_GB2312" w:hint="eastAsia"/>
          <w:color w:val="000000"/>
          <w:sz w:val="32"/>
          <w:szCs w:val="32"/>
        </w:rPr>
        <w:t>座一层科技服务大厅（健翔桥北</w:t>
      </w:r>
      <w:smartTag w:uri="urn:schemas-microsoft-com:office:smarttags" w:element="chmetcnv">
        <w:smartTagPr>
          <w:attr w:name="UnitName" w:val="米"/>
          <w:attr w:name="SourceValue" w:val="500"/>
          <w:attr w:name="HasSpace" w:val="False"/>
          <w:attr w:name="Negative" w:val="False"/>
          <w:attr w:name="NumberType" w:val="1"/>
          <w:attr w:name="TCSC" w:val="0"/>
        </w:smartTagPr>
        <w:r>
          <w:rPr>
            <w:rFonts w:ascii="仿宋_GB2312" w:eastAsia="仿宋_GB2312"/>
            <w:color w:val="000000"/>
            <w:sz w:val="32"/>
            <w:szCs w:val="32"/>
          </w:rPr>
          <w:t>500</w:t>
        </w:r>
        <w:r>
          <w:rPr>
            <w:rFonts w:ascii="仿宋_GB2312" w:eastAsia="仿宋_GB2312" w:hint="eastAsia"/>
            <w:color w:val="000000"/>
            <w:sz w:val="32"/>
            <w:szCs w:val="32"/>
          </w:rPr>
          <w:t>米</w:t>
        </w:r>
      </w:smartTag>
      <w:r>
        <w:rPr>
          <w:rFonts w:ascii="仿宋_GB2312" w:eastAsia="仿宋_GB2312" w:hint="eastAsia"/>
          <w:color w:val="000000"/>
          <w:sz w:val="32"/>
          <w:szCs w:val="32"/>
        </w:rPr>
        <w:t>路东朝阳区安翔北里甲</w:t>
      </w:r>
      <w:r>
        <w:rPr>
          <w:rFonts w:ascii="仿宋_GB2312" w:eastAsia="仿宋_GB2312"/>
          <w:color w:val="000000"/>
          <w:sz w:val="32"/>
          <w:szCs w:val="32"/>
        </w:rPr>
        <w:t>11</w:t>
      </w:r>
      <w:r>
        <w:rPr>
          <w:rFonts w:ascii="仿宋_GB2312" w:eastAsia="仿宋_GB2312" w:hint="eastAsia"/>
          <w:color w:val="000000"/>
          <w:sz w:val="32"/>
          <w:szCs w:val="32"/>
        </w:rPr>
        <w:t>号）</w:t>
      </w:r>
    </w:p>
    <w:p w:rsidR="00284319" w:rsidRDefault="00284319" w:rsidP="00E44097">
      <w:pPr>
        <w:autoSpaceDE w:val="0"/>
        <w:autoSpaceDN w:val="0"/>
        <w:adjustRightInd w:val="0"/>
        <w:spacing w:line="560" w:lineRule="exact"/>
        <w:ind w:firstLineChars="150" w:firstLine="480"/>
        <w:rPr>
          <w:rFonts w:ascii="仿宋_GB2312" w:eastAsia="仿宋_GB2312"/>
          <w:color w:val="000000"/>
          <w:sz w:val="32"/>
          <w:szCs w:val="32"/>
        </w:rPr>
      </w:pPr>
      <w:r>
        <w:rPr>
          <w:rFonts w:ascii="仿宋_GB2312" w:eastAsia="仿宋_GB2312"/>
          <w:color w:val="000000"/>
          <w:sz w:val="32"/>
          <w:szCs w:val="32"/>
        </w:rPr>
        <w:t xml:space="preserve"> </w:t>
      </w:r>
      <w:r>
        <w:rPr>
          <w:rFonts w:ascii="仿宋_GB2312" w:eastAsia="仿宋_GB2312" w:hint="eastAsia"/>
          <w:color w:val="000000"/>
          <w:sz w:val="32"/>
          <w:szCs w:val="32"/>
        </w:rPr>
        <w:t>附件一</w:t>
      </w:r>
      <w:r>
        <w:rPr>
          <w:rFonts w:ascii="仿宋_GB2312" w:eastAsia="仿宋_GB2312"/>
          <w:color w:val="000000"/>
          <w:sz w:val="32"/>
          <w:szCs w:val="32"/>
        </w:rPr>
        <w:t>.2017</w:t>
      </w:r>
      <w:r>
        <w:rPr>
          <w:rFonts w:ascii="仿宋_GB2312" w:eastAsia="仿宋_GB2312" w:hint="eastAsia"/>
          <w:color w:val="000000"/>
          <w:sz w:val="32"/>
          <w:szCs w:val="32"/>
        </w:rPr>
        <w:t>年科技创新和成果转化项目贷款征集</w:t>
      </w:r>
      <w:r w:rsidRPr="0069573E">
        <w:rPr>
          <w:rFonts w:ascii="仿宋_GB2312" w:eastAsia="仿宋_GB2312" w:hint="eastAsia"/>
          <w:color w:val="000000"/>
          <w:sz w:val="32"/>
          <w:szCs w:val="32"/>
        </w:rPr>
        <w:t>手册</w:t>
      </w:r>
    </w:p>
    <w:p w:rsidR="00284319" w:rsidRDefault="00284319" w:rsidP="00E44097">
      <w:pPr>
        <w:autoSpaceDE w:val="0"/>
        <w:autoSpaceDN w:val="0"/>
        <w:adjustRightInd w:val="0"/>
        <w:spacing w:line="560" w:lineRule="exact"/>
        <w:rPr>
          <w:rFonts w:ascii="仿宋_GB2312" w:eastAsia="仿宋_GB2312"/>
          <w:color w:val="000000"/>
          <w:sz w:val="32"/>
          <w:szCs w:val="32"/>
        </w:rPr>
      </w:pPr>
    </w:p>
    <w:p w:rsidR="00284319" w:rsidRDefault="00284319" w:rsidP="00E44097">
      <w:pPr>
        <w:autoSpaceDE w:val="0"/>
        <w:autoSpaceDN w:val="0"/>
        <w:adjustRightInd w:val="0"/>
        <w:spacing w:line="560" w:lineRule="exact"/>
        <w:rPr>
          <w:rFonts w:ascii="仿宋_GB2312" w:eastAsia="仿宋_GB2312"/>
          <w:color w:val="000000"/>
          <w:sz w:val="32"/>
          <w:szCs w:val="32"/>
        </w:rPr>
      </w:pPr>
      <w:r>
        <w:rPr>
          <w:rFonts w:ascii="仿宋_GB2312" w:eastAsia="仿宋_GB2312" w:hint="eastAsia"/>
          <w:color w:val="000000"/>
          <w:sz w:val="32"/>
          <w:szCs w:val="32"/>
        </w:rPr>
        <w:t>中国人民银行营业管理部</w:t>
      </w:r>
      <w:r>
        <w:rPr>
          <w:rFonts w:ascii="仿宋_GB2312" w:eastAsia="仿宋_GB2312"/>
          <w:color w:val="000000"/>
          <w:sz w:val="32"/>
          <w:szCs w:val="32"/>
        </w:rPr>
        <w:t xml:space="preserve">         </w:t>
      </w:r>
      <w:r>
        <w:rPr>
          <w:rFonts w:ascii="仿宋_GB2312" w:eastAsia="仿宋_GB2312" w:hint="eastAsia"/>
          <w:color w:val="000000"/>
          <w:sz w:val="32"/>
          <w:szCs w:val="32"/>
        </w:rPr>
        <w:t>北京市科学技术委员会</w:t>
      </w:r>
    </w:p>
    <w:p w:rsidR="00284319" w:rsidRDefault="00284319" w:rsidP="00E44097">
      <w:pPr>
        <w:autoSpaceDE w:val="0"/>
        <w:autoSpaceDN w:val="0"/>
        <w:adjustRightInd w:val="0"/>
        <w:spacing w:line="560" w:lineRule="exact"/>
        <w:ind w:leftChars="303" w:left="6198" w:rightChars="183" w:right="384" w:hangingChars="1738" w:hanging="5562"/>
        <w:rPr>
          <w:rFonts w:ascii="仿宋_GB2312" w:eastAsia="仿宋_GB2312"/>
          <w:color w:val="000000"/>
          <w:sz w:val="32"/>
          <w:szCs w:val="32"/>
        </w:rPr>
      </w:pPr>
      <w:r>
        <w:rPr>
          <w:rFonts w:ascii="仿宋_GB2312" w:eastAsia="仿宋_GB2312" w:hint="eastAsia"/>
          <w:color w:val="000000"/>
          <w:sz w:val="32"/>
          <w:szCs w:val="32"/>
        </w:rPr>
        <w:t>货币信贷处</w:t>
      </w:r>
      <w:r>
        <w:rPr>
          <w:rFonts w:ascii="仿宋_GB2312" w:eastAsia="仿宋_GB2312"/>
          <w:color w:val="000000"/>
          <w:sz w:val="32"/>
          <w:szCs w:val="32"/>
        </w:rPr>
        <w:t xml:space="preserve">                     </w:t>
      </w:r>
      <w:r>
        <w:rPr>
          <w:rFonts w:ascii="仿宋_GB2312" w:eastAsia="仿宋_GB2312" w:hint="eastAsia"/>
          <w:color w:val="000000"/>
          <w:sz w:val="32"/>
          <w:szCs w:val="32"/>
        </w:rPr>
        <w:t>条件财务处</w:t>
      </w:r>
      <w:r>
        <w:rPr>
          <w:rFonts w:ascii="仿宋_GB2312" w:eastAsia="仿宋_GB2312"/>
          <w:color w:val="000000"/>
          <w:sz w:val="32"/>
          <w:szCs w:val="32"/>
        </w:rPr>
        <w:t xml:space="preserve">                       </w:t>
      </w:r>
    </w:p>
    <w:p w:rsidR="00284319" w:rsidRDefault="00284319" w:rsidP="00E44097">
      <w:pPr>
        <w:autoSpaceDE w:val="0"/>
        <w:autoSpaceDN w:val="0"/>
        <w:adjustRightInd w:val="0"/>
        <w:spacing w:line="560" w:lineRule="exact"/>
        <w:ind w:rightChars="183" w:right="384"/>
        <w:jc w:val="center"/>
        <w:rPr>
          <w:rFonts w:ascii="仿宋_GB2312" w:eastAsia="仿宋_GB2312"/>
          <w:color w:val="000000"/>
          <w:sz w:val="30"/>
          <w:szCs w:val="30"/>
        </w:rPr>
      </w:pPr>
      <w:r>
        <w:rPr>
          <w:rFonts w:ascii="仿宋_GB2312" w:eastAsia="仿宋_GB2312"/>
          <w:color w:val="000000"/>
          <w:sz w:val="32"/>
          <w:szCs w:val="32"/>
        </w:rPr>
        <w:t xml:space="preserve">                             </w:t>
      </w:r>
      <w:r w:rsidR="00FC4E4B">
        <w:rPr>
          <w:rFonts w:ascii="仿宋_GB2312" w:eastAsia="仿宋_GB2312"/>
          <w:color w:val="000000"/>
          <w:sz w:val="32"/>
          <w:szCs w:val="32"/>
        </w:rPr>
        <w:t xml:space="preserve">  </w:t>
      </w:r>
      <w:bookmarkStart w:id="2" w:name="_GoBack"/>
      <w:bookmarkEnd w:id="2"/>
      <w:r>
        <w:rPr>
          <w:rFonts w:ascii="仿宋_GB2312" w:eastAsia="仿宋_GB2312"/>
          <w:color w:val="000000"/>
          <w:sz w:val="32"/>
          <w:szCs w:val="32"/>
        </w:rPr>
        <w:t>2017</w:t>
      </w:r>
      <w:r>
        <w:rPr>
          <w:rFonts w:ascii="仿宋_GB2312" w:eastAsia="仿宋_GB2312" w:hint="eastAsia"/>
          <w:color w:val="000000"/>
          <w:sz w:val="32"/>
          <w:szCs w:val="32"/>
        </w:rPr>
        <w:t>年</w:t>
      </w:r>
      <w:r>
        <w:rPr>
          <w:rFonts w:ascii="仿宋_GB2312" w:eastAsia="仿宋_GB2312"/>
          <w:color w:val="000000"/>
          <w:sz w:val="32"/>
          <w:szCs w:val="32"/>
        </w:rPr>
        <w:t>5</w:t>
      </w:r>
      <w:r>
        <w:rPr>
          <w:rFonts w:ascii="仿宋_GB2312" w:eastAsia="仿宋_GB2312" w:hint="eastAsia"/>
          <w:color w:val="000000"/>
          <w:sz w:val="32"/>
          <w:szCs w:val="32"/>
        </w:rPr>
        <w:t>月</w:t>
      </w:r>
    </w:p>
    <w:p w:rsidR="00284319" w:rsidRPr="00EA27E7" w:rsidRDefault="00284319"/>
    <w:sectPr w:rsidR="00284319" w:rsidRPr="00EA27E7" w:rsidSect="000D39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EF0" w:rsidRDefault="00423EF0" w:rsidP="00BE3129">
      <w:r>
        <w:separator/>
      </w:r>
    </w:p>
  </w:endnote>
  <w:endnote w:type="continuationSeparator" w:id="0">
    <w:p w:rsidR="00423EF0" w:rsidRDefault="00423EF0" w:rsidP="00BE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EF0" w:rsidRDefault="00423EF0" w:rsidP="00BE3129">
      <w:r>
        <w:separator/>
      </w:r>
    </w:p>
  </w:footnote>
  <w:footnote w:type="continuationSeparator" w:id="0">
    <w:p w:rsidR="00423EF0" w:rsidRDefault="00423EF0" w:rsidP="00BE31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3129"/>
    <w:rsid w:val="00033F99"/>
    <w:rsid w:val="00040E52"/>
    <w:rsid w:val="0008215B"/>
    <w:rsid w:val="000D3900"/>
    <w:rsid w:val="000D7C75"/>
    <w:rsid w:val="000F078E"/>
    <w:rsid w:val="00127711"/>
    <w:rsid w:val="0013311B"/>
    <w:rsid w:val="001512D3"/>
    <w:rsid w:val="001843EF"/>
    <w:rsid w:val="001E47EA"/>
    <w:rsid w:val="001F155B"/>
    <w:rsid w:val="001F28A0"/>
    <w:rsid w:val="00237E59"/>
    <w:rsid w:val="00240ADE"/>
    <w:rsid w:val="00260641"/>
    <w:rsid w:val="002826C3"/>
    <w:rsid w:val="00284319"/>
    <w:rsid w:val="002B2CB4"/>
    <w:rsid w:val="002B6A87"/>
    <w:rsid w:val="002E53F9"/>
    <w:rsid w:val="002F3C2F"/>
    <w:rsid w:val="002F79E4"/>
    <w:rsid w:val="003020F3"/>
    <w:rsid w:val="003037F9"/>
    <w:rsid w:val="00312A05"/>
    <w:rsid w:val="00351676"/>
    <w:rsid w:val="003805EC"/>
    <w:rsid w:val="00381C4B"/>
    <w:rsid w:val="00390D5B"/>
    <w:rsid w:val="003A3D38"/>
    <w:rsid w:val="003A59BE"/>
    <w:rsid w:val="003B1E00"/>
    <w:rsid w:val="003E50D4"/>
    <w:rsid w:val="003E6D19"/>
    <w:rsid w:val="003F6AF3"/>
    <w:rsid w:val="003F7094"/>
    <w:rsid w:val="00415581"/>
    <w:rsid w:val="00423EF0"/>
    <w:rsid w:val="004408AC"/>
    <w:rsid w:val="004432C5"/>
    <w:rsid w:val="00456771"/>
    <w:rsid w:val="00473405"/>
    <w:rsid w:val="00475E4E"/>
    <w:rsid w:val="00486F9C"/>
    <w:rsid w:val="004B1958"/>
    <w:rsid w:val="004B6518"/>
    <w:rsid w:val="004C4301"/>
    <w:rsid w:val="004D02AB"/>
    <w:rsid w:val="004F4E9E"/>
    <w:rsid w:val="00515CB9"/>
    <w:rsid w:val="00545B42"/>
    <w:rsid w:val="00564782"/>
    <w:rsid w:val="005837B9"/>
    <w:rsid w:val="005901F7"/>
    <w:rsid w:val="005938EA"/>
    <w:rsid w:val="005A32A7"/>
    <w:rsid w:val="005C773C"/>
    <w:rsid w:val="005F559B"/>
    <w:rsid w:val="00622FD4"/>
    <w:rsid w:val="00653A99"/>
    <w:rsid w:val="006541BA"/>
    <w:rsid w:val="00685C29"/>
    <w:rsid w:val="0069573E"/>
    <w:rsid w:val="006A6DBC"/>
    <w:rsid w:val="006A7B0C"/>
    <w:rsid w:val="006D0C75"/>
    <w:rsid w:val="006F0D02"/>
    <w:rsid w:val="006F48F6"/>
    <w:rsid w:val="006F4F8C"/>
    <w:rsid w:val="00700C39"/>
    <w:rsid w:val="00713FE5"/>
    <w:rsid w:val="007400B4"/>
    <w:rsid w:val="00772EE7"/>
    <w:rsid w:val="00775CE4"/>
    <w:rsid w:val="00777625"/>
    <w:rsid w:val="007925A8"/>
    <w:rsid w:val="007966E9"/>
    <w:rsid w:val="007D6882"/>
    <w:rsid w:val="008010E1"/>
    <w:rsid w:val="00801244"/>
    <w:rsid w:val="008208D1"/>
    <w:rsid w:val="008241DF"/>
    <w:rsid w:val="00840CFC"/>
    <w:rsid w:val="008551D0"/>
    <w:rsid w:val="00864913"/>
    <w:rsid w:val="00872A34"/>
    <w:rsid w:val="00894E8C"/>
    <w:rsid w:val="00895007"/>
    <w:rsid w:val="008C5818"/>
    <w:rsid w:val="008E568F"/>
    <w:rsid w:val="00963889"/>
    <w:rsid w:val="009638EB"/>
    <w:rsid w:val="00985E02"/>
    <w:rsid w:val="00990CBF"/>
    <w:rsid w:val="009C4051"/>
    <w:rsid w:val="009F0F1D"/>
    <w:rsid w:val="00A06B88"/>
    <w:rsid w:val="00A1773B"/>
    <w:rsid w:val="00A32C11"/>
    <w:rsid w:val="00A51AFB"/>
    <w:rsid w:val="00A51F25"/>
    <w:rsid w:val="00A7194B"/>
    <w:rsid w:val="00A7631D"/>
    <w:rsid w:val="00AA0665"/>
    <w:rsid w:val="00AA259F"/>
    <w:rsid w:val="00AD045A"/>
    <w:rsid w:val="00B018E1"/>
    <w:rsid w:val="00B0555B"/>
    <w:rsid w:val="00B375E3"/>
    <w:rsid w:val="00B440DA"/>
    <w:rsid w:val="00B71282"/>
    <w:rsid w:val="00BB7BBF"/>
    <w:rsid w:val="00BE3129"/>
    <w:rsid w:val="00BF5412"/>
    <w:rsid w:val="00BF5926"/>
    <w:rsid w:val="00C04007"/>
    <w:rsid w:val="00C07F0D"/>
    <w:rsid w:val="00C13336"/>
    <w:rsid w:val="00C91764"/>
    <w:rsid w:val="00CD3CDB"/>
    <w:rsid w:val="00CD70A3"/>
    <w:rsid w:val="00D1087E"/>
    <w:rsid w:val="00D206BD"/>
    <w:rsid w:val="00D3279B"/>
    <w:rsid w:val="00D345D6"/>
    <w:rsid w:val="00D436B4"/>
    <w:rsid w:val="00D54FB5"/>
    <w:rsid w:val="00DE1F28"/>
    <w:rsid w:val="00E279C9"/>
    <w:rsid w:val="00E44097"/>
    <w:rsid w:val="00E53BE6"/>
    <w:rsid w:val="00E544E4"/>
    <w:rsid w:val="00EA1913"/>
    <w:rsid w:val="00EA27E7"/>
    <w:rsid w:val="00EA418D"/>
    <w:rsid w:val="00EA4E47"/>
    <w:rsid w:val="00EB79B8"/>
    <w:rsid w:val="00EC6C18"/>
    <w:rsid w:val="00F07E87"/>
    <w:rsid w:val="00F12CC0"/>
    <w:rsid w:val="00F27D0A"/>
    <w:rsid w:val="00F33626"/>
    <w:rsid w:val="00F455C8"/>
    <w:rsid w:val="00F77B79"/>
    <w:rsid w:val="00F94165"/>
    <w:rsid w:val="00FC09EF"/>
    <w:rsid w:val="00FC4E4B"/>
    <w:rsid w:val="00FC70D5"/>
    <w:rsid w:val="00FD56BD"/>
    <w:rsid w:val="00FD5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docId w15:val="{685E2745-882D-417E-AD36-064B0C40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12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E3129"/>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link w:val="a3"/>
    <w:uiPriority w:val="99"/>
    <w:semiHidden/>
    <w:locked/>
    <w:rsid w:val="00BE3129"/>
    <w:rPr>
      <w:rFonts w:cs="Times New Roman"/>
      <w:sz w:val="18"/>
    </w:rPr>
  </w:style>
  <w:style w:type="paragraph" w:styleId="a4">
    <w:name w:val="footer"/>
    <w:basedOn w:val="a"/>
    <w:link w:val="Char0"/>
    <w:uiPriority w:val="99"/>
    <w:semiHidden/>
    <w:rsid w:val="00BE3129"/>
    <w:pPr>
      <w:tabs>
        <w:tab w:val="center" w:pos="4153"/>
        <w:tab w:val="right" w:pos="8306"/>
      </w:tabs>
      <w:snapToGrid w:val="0"/>
      <w:jc w:val="left"/>
    </w:pPr>
    <w:rPr>
      <w:rFonts w:ascii="Calibri" w:hAnsi="Calibri"/>
      <w:kern w:val="0"/>
      <w:sz w:val="18"/>
      <w:szCs w:val="18"/>
    </w:rPr>
  </w:style>
  <w:style w:type="character" w:customStyle="1" w:styleId="Char0">
    <w:name w:val="页脚 Char"/>
    <w:link w:val="a4"/>
    <w:uiPriority w:val="99"/>
    <w:semiHidden/>
    <w:locked/>
    <w:rsid w:val="00BE3129"/>
    <w:rPr>
      <w:rFonts w:cs="Times New Roman"/>
      <w:sz w:val="18"/>
    </w:rPr>
  </w:style>
  <w:style w:type="character" w:customStyle="1" w:styleId="apple-style-span">
    <w:name w:val="apple-style-span"/>
    <w:uiPriority w:val="99"/>
    <w:rsid w:val="00BE3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TotalTime>
  <Pages>2</Pages>
  <Words>158</Words>
  <Characters>906</Characters>
  <Application>Microsoft Office Word</Application>
  <DocSecurity>0</DocSecurity>
  <Lines>7</Lines>
  <Paragraphs>2</Paragraphs>
  <ScaleCrop>false</ScaleCrop>
  <Company/>
  <LinksUpToDate>false</LinksUpToDate>
  <CharactersWithSpaces>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中国人民银行营业管理部</dc:title>
  <dc:subject/>
  <dc:creator>lhx</dc:creator>
  <cp:keywords/>
  <dc:description/>
  <cp:lastModifiedBy>缪海波</cp:lastModifiedBy>
  <cp:revision>42</cp:revision>
  <cp:lastPrinted>2017-05-04T10:07:00Z</cp:lastPrinted>
  <dcterms:created xsi:type="dcterms:W3CDTF">2017-03-07T09:40:00Z</dcterms:created>
  <dcterms:modified xsi:type="dcterms:W3CDTF">2017-05-12T04:10:00Z</dcterms:modified>
</cp:coreProperties>
</file>