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C417" w14:textId="77777777" w:rsidR="000A2BFB" w:rsidRDefault="00000000">
      <w:pPr>
        <w:pStyle w:val="1c"/>
        <w:jc w:val="both"/>
      </w:pPr>
      <w:r>
        <w:rPr>
          <w:rFonts w:hint="eastAsia"/>
        </w:rPr>
        <w:t>附件1</w:t>
      </w:r>
    </w:p>
    <w:p w14:paraId="2A425F74" w14:textId="77777777" w:rsidR="000A2BFB" w:rsidRDefault="00000000">
      <w:pPr>
        <w:pStyle w:val="1c"/>
        <w:jc w:val="center"/>
      </w:pPr>
      <w:r>
        <w:rPr>
          <w:rFonts w:ascii="黑体" w:eastAsia="黑体" w:hAnsi="黑体" w:cs="黑体" w:hint="eastAsia"/>
          <w:szCs w:val="32"/>
        </w:rPr>
        <w:t>2019年度重点研究专题项目验收结论</w:t>
      </w:r>
    </w:p>
    <w:tbl>
      <w:tblPr>
        <w:tblW w:w="5000" w:type="pct"/>
        <w:jc w:val="center"/>
        <w:tblLook w:val="04A0" w:firstRow="1" w:lastRow="0" w:firstColumn="1" w:lastColumn="0" w:noHBand="0" w:noVBand="1"/>
      </w:tblPr>
      <w:tblGrid>
        <w:gridCol w:w="569"/>
        <w:gridCol w:w="1025"/>
        <w:gridCol w:w="2443"/>
        <w:gridCol w:w="1003"/>
        <w:gridCol w:w="1287"/>
        <w:gridCol w:w="859"/>
        <w:gridCol w:w="3838"/>
        <w:gridCol w:w="1002"/>
        <w:gridCol w:w="2442"/>
        <w:gridCol w:w="1146"/>
      </w:tblGrid>
      <w:tr w:rsidR="000A2BFB" w14:paraId="31474E02" w14:textId="77777777">
        <w:trPr>
          <w:trHeight w:val="630"/>
          <w:jc w:val="center"/>
        </w:trPr>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54A85A"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学科</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B5BE9"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资助编号</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1E3F7"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项目名称</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E37157"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项目负责人</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800521"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项目依托单位</w:t>
            </w:r>
          </w:p>
        </w:tc>
        <w:tc>
          <w:tcPr>
            <w:tcW w:w="2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17365"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验收结论</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4AA34"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课题名称</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75CB"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课题负责人</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DAB9D"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课题依托单位</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D68BA" w14:textId="77777777" w:rsidR="000A2BFB" w:rsidRDefault="00000000">
            <w:pPr>
              <w:widowControl/>
              <w:jc w:val="center"/>
              <w:textAlignment w:val="center"/>
              <w:rPr>
                <w:rFonts w:ascii="仿宋" w:eastAsia="仿宋" w:hAnsi="仿宋" w:cs="仿宋"/>
                <w:b/>
                <w:bCs/>
              </w:rPr>
            </w:pPr>
            <w:r>
              <w:rPr>
                <w:rFonts w:ascii="仿宋" w:eastAsia="仿宋" w:hAnsi="仿宋" w:cs="仿宋"/>
                <w:b/>
                <w:bCs/>
                <w:kern w:val="0"/>
                <w:lang w:bidi="ar"/>
              </w:rPr>
              <w:t>课题验收结论</w:t>
            </w:r>
          </w:p>
        </w:tc>
      </w:tr>
      <w:tr w:rsidR="000A2BFB" w14:paraId="02BAB4BB" w14:textId="77777777">
        <w:trPr>
          <w:trHeight w:val="945"/>
          <w:jc w:val="center"/>
        </w:trPr>
        <w:tc>
          <w:tcPr>
            <w:tcW w:w="18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8838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数学</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AEC5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Z190001</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8DF8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人工智能的统计理论与算法基础</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5157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林伟</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4552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72E554" w14:textId="77777777" w:rsidR="000A2BFB" w:rsidRDefault="00000000">
            <w:pPr>
              <w:widowControl/>
              <w:jc w:val="center"/>
              <w:textAlignment w:val="center"/>
              <w:rPr>
                <w:rFonts w:ascii="仿宋" w:eastAsia="仿宋" w:hAnsi="仿宋" w:cs="仿宋"/>
              </w:rPr>
            </w:pPr>
            <w:r>
              <w:rPr>
                <w:rFonts w:ascii="仿宋" w:eastAsia="仿宋" w:hAnsi="仿宋" w:cs="仿宋" w:hint="eastAsia"/>
              </w:rPr>
              <w:t>良好</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4712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深度学习的统计理论与因果关系驱动的人工智能方法</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6A4E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林伟</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074A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70800"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422D99D6"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41D69"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D916D1"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D4051"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94EF3"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468CDB"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67977"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E7DC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深度神经网络的优化技术</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C3A4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穆亚东</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54AE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66857"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411AF859" w14:textId="77777777">
        <w:trPr>
          <w:trHeight w:val="945"/>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3847A"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AE1F13"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EB052D"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327121"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ADA7A"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0C4BD8"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668EB"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深度神经网络的景观性质与流形上的蒙特卡洛方法</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3FC3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林乾</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F21E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清华大学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42136"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2DF6F026"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63F2E" w14:textId="77777777" w:rsidR="000A2BFB" w:rsidRDefault="000A2BFB">
            <w:pPr>
              <w:jc w:val="center"/>
              <w:rPr>
                <w:rFonts w:ascii="仿宋" w:eastAsia="仿宋" w:hAnsi="仿宋" w:cs="仿宋"/>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A2A12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Z190002</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0E108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监督学习的</w:t>
            </w:r>
            <w:proofErr w:type="gramStart"/>
            <w:r>
              <w:rPr>
                <w:rFonts w:ascii="仿宋" w:eastAsia="仿宋" w:hAnsi="仿宋" w:cs="仿宋"/>
                <w:kern w:val="0"/>
                <w:lang w:bidi="ar"/>
              </w:rPr>
              <w:t>降维理论</w:t>
            </w:r>
            <w:proofErr w:type="gramEnd"/>
            <w:r>
              <w:rPr>
                <w:rFonts w:ascii="仿宋" w:eastAsia="仿宋" w:hAnsi="仿宋" w:cs="仿宋"/>
                <w:kern w:val="0"/>
                <w:lang w:bidi="ar"/>
              </w:rPr>
              <w:t>与优化方法</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D6C2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朱利平</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49FA5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中国人民大学</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5B8F7"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5C20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监督学习</w:t>
            </w:r>
            <w:proofErr w:type="gramStart"/>
            <w:r>
              <w:rPr>
                <w:rFonts w:ascii="仿宋" w:eastAsia="仿宋" w:hAnsi="仿宋" w:cs="仿宋"/>
                <w:kern w:val="0"/>
                <w:lang w:bidi="ar"/>
              </w:rPr>
              <w:t>的降维模型</w:t>
            </w:r>
            <w:proofErr w:type="gramEnd"/>
            <w:r>
              <w:rPr>
                <w:rFonts w:ascii="仿宋" w:eastAsia="仿宋" w:hAnsi="仿宋" w:cs="仿宋"/>
                <w:kern w:val="0"/>
                <w:lang w:bidi="ar"/>
              </w:rPr>
              <w:t>与理论</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09E3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朱利平</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905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中国人民大学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5D91D"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0E13F1AC"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7A7A3"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96FD25"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7A41B1"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37078F"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9ADC5"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C60F1"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FD97E"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降维模型</w:t>
            </w:r>
            <w:proofErr w:type="gramEnd"/>
            <w:r>
              <w:rPr>
                <w:rFonts w:ascii="仿宋" w:eastAsia="仿宋" w:hAnsi="仿宋" w:cs="仿宋"/>
                <w:kern w:val="0"/>
                <w:lang w:bidi="ar"/>
              </w:rPr>
              <w:t>的低</w:t>
            </w:r>
            <w:proofErr w:type="gramStart"/>
            <w:r>
              <w:rPr>
                <w:rFonts w:ascii="仿宋" w:eastAsia="仿宋" w:hAnsi="仿宋" w:cs="仿宋"/>
                <w:kern w:val="0"/>
                <w:lang w:bidi="ar"/>
              </w:rPr>
              <w:t>秩</w:t>
            </w:r>
            <w:proofErr w:type="gramEnd"/>
            <w:r>
              <w:rPr>
                <w:rFonts w:ascii="仿宋" w:eastAsia="仿宋" w:hAnsi="仿宋" w:cs="仿宋"/>
                <w:kern w:val="0"/>
                <w:lang w:bidi="ar"/>
              </w:rPr>
              <w:t>矩阵优化算法</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7656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丁超</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9135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中国科学院数学与系统科学研究院</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7563C"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29293BFE"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2B1DF7"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95556"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B9E75"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ABCA8"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E43DD0"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44B06"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F05C3"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降维模型</w:t>
            </w:r>
            <w:proofErr w:type="gramEnd"/>
            <w:r>
              <w:rPr>
                <w:rFonts w:ascii="仿宋" w:eastAsia="仿宋" w:hAnsi="仿宋" w:cs="仿宋"/>
                <w:kern w:val="0"/>
                <w:lang w:bidi="ar"/>
              </w:rPr>
              <w:t>的结构稀疏优化算法</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CE8D9"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罗自炎</w:t>
            </w:r>
            <w:proofErr w:type="gramEnd"/>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DB2F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北京交通大学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750F3"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7EE4D749" w14:textId="77777777">
        <w:trPr>
          <w:trHeight w:val="945"/>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F3E37" w14:textId="77777777" w:rsidR="000A2BFB" w:rsidRDefault="000A2BFB">
            <w:pPr>
              <w:jc w:val="center"/>
              <w:rPr>
                <w:rFonts w:ascii="仿宋" w:eastAsia="仿宋" w:hAnsi="仿宋" w:cs="仿宋"/>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328DA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Z190003</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706EE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子流形与亚历山大空间的几何拓扑</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B285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葛建全</w:t>
            </w:r>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8B4E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北京师范大学</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B0ED7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1D4A0"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曲率有下界流形和</w:t>
            </w:r>
            <w:r>
              <w:rPr>
                <w:rFonts w:ascii="仿宋" w:eastAsia="仿宋" w:hAnsi="仿宋" w:cs="仿宋" w:hint="eastAsia"/>
                <w:kern w:val="0"/>
                <w:lang w:bidi="ar"/>
              </w:rPr>
              <w:t>优秀</w:t>
            </w:r>
            <w:r>
              <w:rPr>
                <w:rFonts w:ascii="仿宋" w:eastAsia="仿宋" w:hAnsi="仿宋" w:cs="仿宋"/>
                <w:kern w:val="0"/>
                <w:lang w:bidi="ar"/>
              </w:rPr>
              <w:t>lex</w:t>
            </w:r>
            <w:r>
              <w:rPr>
                <w:rFonts w:ascii="仿宋" w:eastAsia="仿宋" w:hAnsi="仿宋" w:cs="仿宋" w:hint="eastAsia"/>
                <w:kern w:val="0"/>
                <w:lang w:bidi="ar"/>
              </w:rPr>
              <w:t>优秀</w:t>
            </w:r>
            <w:proofErr w:type="spellStart"/>
            <w:r>
              <w:rPr>
                <w:rFonts w:ascii="仿宋" w:eastAsia="仿宋" w:hAnsi="仿宋" w:cs="仿宋"/>
                <w:kern w:val="0"/>
                <w:lang w:bidi="ar"/>
              </w:rPr>
              <w:t>ndrov</w:t>
            </w:r>
            <w:proofErr w:type="spellEnd"/>
            <w:r>
              <w:rPr>
                <w:rFonts w:ascii="仿宋" w:eastAsia="仿宋" w:hAnsi="仿宋" w:cs="仿宋"/>
                <w:kern w:val="0"/>
                <w:lang w:bidi="ar"/>
              </w:rPr>
              <w:t>空间的几何拓扑</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6F06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王雨生</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1065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北京师范大学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C311D"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6B8B9B91"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3FCBD"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A3A3D1"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07BDD"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CBFB4"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31DE1"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E1122"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441BB"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等参子流形的分类问题及其应用</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A90D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葛建全</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3E70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北京师范大学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26CFB"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6356E1D2"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DC0754" w14:textId="77777777" w:rsidR="000A2BFB" w:rsidRDefault="000A2BFB">
            <w:pPr>
              <w:jc w:val="center"/>
              <w:rPr>
                <w:rFonts w:ascii="仿宋" w:eastAsia="仿宋" w:hAnsi="仿宋" w:cs="仿宋"/>
              </w:rPr>
            </w:pP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1212E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Z190004</w:t>
            </w:r>
          </w:p>
        </w:tc>
        <w:tc>
          <w:tcPr>
            <w:tcW w:w="7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B3B1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智能制造中的数学基础与应用</w:t>
            </w:r>
          </w:p>
        </w:tc>
        <w:tc>
          <w:tcPr>
            <w:tcW w:w="3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7F7FD"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申立勇</w:t>
            </w:r>
            <w:proofErr w:type="gramEnd"/>
          </w:p>
        </w:tc>
        <w:tc>
          <w:tcPr>
            <w:tcW w:w="4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819C0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中国科学院大学</w:t>
            </w:r>
          </w:p>
        </w:tc>
        <w:tc>
          <w:tcPr>
            <w:tcW w:w="2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4C4ADC"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08CE0"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智能制造中的高精几何计算</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934A3"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申立勇</w:t>
            </w:r>
            <w:proofErr w:type="gramEnd"/>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511B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中国科学院大学</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5F578"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5647669E" w14:textId="77777777">
        <w:trPr>
          <w:trHeight w:val="630"/>
          <w:jc w:val="center"/>
        </w:trPr>
        <w:tc>
          <w:tcPr>
            <w:tcW w:w="18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21E57" w14:textId="77777777" w:rsidR="000A2BFB" w:rsidRDefault="000A2BFB">
            <w:pPr>
              <w:jc w:val="center"/>
              <w:rPr>
                <w:rFonts w:ascii="仿宋" w:eastAsia="仿宋" w:hAnsi="仿宋" w:cs="仿宋"/>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2BC69" w14:textId="77777777" w:rsidR="000A2BFB" w:rsidRDefault="000A2BFB">
            <w:pPr>
              <w:jc w:val="center"/>
              <w:rPr>
                <w:rFonts w:ascii="仿宋" w:eastAsia="仿宋" w:hAnsi="仿宋" w:cs="仿宋"/>
              </w:rPr>
            </w:pPr>
          </w:p>
        </w:tc>
        <w:tc>
          <w:tcPr>
            <w:tcW w:w="7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2C298" w14:textId="77777777" w:rsidR="000A2BFB" w:rsidRDefault="000A2BFB">
            <w:pPr>
              <w:jc w:val="center"/>
              <w:rPr>
                <w:rFonts w:ascii="仿宋" w:eastAsia="仿宋" w:hAnsi="仿宋" w:cs="仿宋"/>
              </w:rPr>
            </w:pPr>
          </w:p>
        </w:tc>
        <w:tc>
          <w:tcPr>
            <w:tcW w:w="3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FE869" w14:textId="77777777" w:rsidR="000A2BFB" w:rsidRDefault="000A2BFB">
            <w:pPr>
              <w:jc w:val="center"/>
              <w:rPr>
                <w:rFonts w:ascii="仿宋" w:eastAsia="仿宋" w:hAnsi="仿宋" w:cs="仿宋"/>
              </w:rPr>
            </w:pPr>
          </w:p>
        </w:tc>
        <w:tc>
          <w:tcPr>
            <w:tcW w:w="4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3B78D" w14:textId="77777777" w:rsidR="000A2BFB" w:rsidRDefault="000A2BFB">
            <w:pPr>
              <w:jc w:val="center"/>
              <w:rPr>
                <w:rFonts w:ascii="仿宋" w:eastAsia="仿宋" w:hAnsi="仿宋" w:cs="仿宋"/>
              </w:rPr>
            </w:pPr>
          </w:p>
        </w:tc>
        <w:tc>
          <w:tcPr>
            <w:tcW w:w="2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54090" w14:textId="77777777" w:rsidR="000A2BFB" w:rsidRDefault="000A2BFB">
            <w:pPr>
              <w:jc w:val="center"/>
              <w:rPr>
                <w:rFonts w:ascii="仿宋" w:eastAsia="仿宋" w:hAnsi="仿宋" w:cs="仿宋"/>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AB1D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智能制造中的数学理论与方法</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4B98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袁春明</w:t>
            </w:r>
          </w:p>
        </w:tc>
        <w:tc>
          <w:tcPr>
            <w:tcW w:w="7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D592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中国科学院数学与系统科学研究院</w:t>
            </w:r>
          </w:p>
        </w:tc>
        <w:tc>
          <w:tcPr>
            <w:tcW w:w="3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1744B"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bl>
    <w:p w14:paraId="0C38A187" w14:textId="77777777" w:rsidR="000A2BFB" w:rsidRDefault="000A2BFB">
      <w:pPr>
        <w:sectPr w:rsidR="000A2BFB" w:rsidSect="00897A33">
          <w:footerReference w:type="default" r:id="rId6"/>
          <w:pgSz w:w="16838" w:h="11906" w:orient="landscape"/>
          <w:pgMar w:top="720" w:right="720" w:bottom="720" w:left="720" w:header="851" w:footer="992" w:gutter="0"/>
          <w:cols w:space="720"/>
          <w:docGrid w:type="lines" w:linePitch="312"/>
        </w:sectPr>
      </w:pPr>
    </w:p>
    <w:tbl>
      <w:tblPr>
        <w:tblW w:w="0" w:type="auto"/>
        <w:tblLook w:val="04A0" w:firstRow="1" w:lastRow="0" w:firstColumn="1" w:lastColumn="0" w:noHBand="0" w:noVBand="1"/>
      </w:tblPr>
      <w:tblGrid>
        <w:gridCol w:w="521"/>
        <w:gridCol w:w="951"/>
        <w:gridCol w:w="2541"/>
        <w:gridCol w:w="1019"/>
        <w:gridCol w:w="1305"/>
        <w:gridCol w:w="847"/>
        <w:gridCol w:w="3848"/>
        <w:gridCol w:w="1005"/>
        <w:gridCol w:w="2400"/>
        <w:gridCol w:w="1177"/>
      </w:tblGrid>
      <w:tr w:rsidR="000A2BFB" w14:paraId="2361C8BD" w14:textId="77777777">
        <w:trPr>
          <w:trHeight w:val="63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99819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lastRenderedPageBreak/>
              <w:t>物理</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0E98D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Z190005</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0A2F1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集成光量子芯片上量子信息处理</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BE88E3"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王剑威</w:t>
            </w:r>
            <w:proofErr w:type="gramEnd"/>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96310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394BC"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DD5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集成光量子调控技术与量子信息处理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5149"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王剑威</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FD5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BA3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6526856D" w14:textId="77777777">
        <w:trPr>
          <w:trHeight w:val="73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EB374"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75D34"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5F7BAB"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8188D"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2B35D"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57BDF8"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9BFF" w14:textId="77777777" w:rsidR="000A2BFB" w:rsidRDefault="00000000">
            <w:pPr>
              <w:widowControl/>
              <w:jc w:val="center"/>
              <w:textAlignment w:val="center"/>
              <w:rPr>
                <w:rFonts w:ascii="仿宋" w:eastAsia="仿宋" w:hAnsi="仿宋" w:cs="仿宋"/>
              </w:rPr>
            </w:pPr>
            <w:r>
              <w:rPr>
                <w:rStyle w:val="font91"/>
                <w:color w:val="auto"/>
                <w:sz w:val="21"/>
                <w:szCs w:val="21"/>
                <w:lang w:bidi="ar"/>
              </w:rPr>
              <w:t>复杂量子纠缠相关的量子信息理论研究</w:t>
            </w:r>
            <w:r>
              <w:rPr>
                <w:rStyle w:val="font21"/>
                <w:color w:val="auto"/>
                <w:sz w:val="21"/>
                <w:szCs w:val="21"/>
                <w:lang w:bidi="ar"/>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7BB9"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何琼毅</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4C3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867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73DECDDA"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9816A"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4678A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Z190006</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90756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新型二维拓扑材料中的超快光电响应及新原理器件研究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F4506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王业亮</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BE29EE"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5B827B"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553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新型二维拓扑材料的可控制备与表征</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0E9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王业亮</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B63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ED8C"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6BF7D3DB"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C14AA"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189F6"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671CB"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840E7"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EB4B0"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68473"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18A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二维拓扑材料的光电耦合作用及调制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8A1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王刚</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E3F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D472"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46B30D22"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876C7A"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5937CB"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E5EC8"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6F832"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C7253"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AAC407"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0D4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纳米尺度新奇拓扑物性测量及机理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E9E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肖文德</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3AF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7C08"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2B7314DC"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B9D1A"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96E0C8"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A5FE6"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DF583"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07F46"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5F94B9"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2D1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基于二维拓扑材料的器件设计和加工测量</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8175"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段俊熙</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A1E8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DD4A"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17FAF3CB"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F3FF81"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9DF1E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Z190007</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6C08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电控自旋材料和器件物理研究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24D40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王开友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8153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中国科学院半导体研究所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1FF85"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81C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电控自旋器件及其物理研究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C82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王开友</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224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中国科学院半导体研究所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309F"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6954E9BA" w14:textId="77777777">
        <w:trPr>
          <w:trHeight w:val="210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776C9"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44ADCC"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C4E76"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EAFF87"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99EDB"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015F7"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9FD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新型电控自旋材料与物理研究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BF4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徐晓光</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5EF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北京科技大学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DE7C"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55B17036"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764A0"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FC491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Z190008</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8C875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新型超导材料的非常规设计合成与多变量调控研究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2FFC5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程金光</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F0DEF0"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579A6"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B4B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高压下新超导材料的探索和非常规超导电性研究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A68B"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程金光</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9FDD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BE55"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44D1737D" w14:textId="77777777">
        <w:trPr>
          <w:trHeight w:val="94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A9D57"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2BE49"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AAF2C0"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F8FBB"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9ECEC"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2FA77"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942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 xml:space="preserve">高通量组合薄膜与原位离子液体调控技术 </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4603B"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金魁</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A82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AB4A8"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232314DA"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84FD0"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2AAA6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Z190009</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7914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拓扑</w:t>
            </w:r>
            <w:proofErr w:type="gramStart"/>
            <w:r>
              <w:rPr>
                <w:rFonts w:ascii="仿宋" w:eastAsia="仿宋" w:hAnsi="仿宋" w:cs="仿宋"/>
                <w:kern w:val="0"/>
                <w:lang w:bidi="ar"/>
              </w:rPr>
              <w:t>磁性斯</w:t>
            </w:r>
            <w:proofErr w:type="gramEnd"/>
            <w:r>
              <w:rPr>
                <w:rFonts w:ascii="仿宋" w:eastAsia="仿宋" w:hAnsi="仿宋" w:cs="仿宋"/>
                <w:kern w:val="0"/>
                <w:lang w:bidi="ar"/>
              </w:rPr>
              <w:t>格明子材料、物性及器件物理研究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D0731"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于国强</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39B7B2"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48F9CA"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70D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亚铁磁材料中斯格明子物性和动力学研究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5D6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江万军</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C66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88C0"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5CCE3150"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3C6A4"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83415"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02CD71"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902A49"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3223E"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55CCB"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5C16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铁磁材料中斯格明子器件应用原理研究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1E0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于国强</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C06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EB1F7"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1FF306B7"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6A912"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0FDAA"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052C6"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464F8"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F285A4"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DAEAE"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33BB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拓扑增强磁性</w:t>
            </w:r>
            <w:proofErr w:type="gramStart"/>
            <w:r>
              <w:rPr>
                <w:rFonts w:ascii="仿宋" w:eastAsia="仿宋" w:hAnsi="仿宋" w:cs="仿宋"/>
                <w:kern w:val="0"/>
                <w:lang w:bidi="ar"/>
              </w:rPr>
              <w:t>外尔半</w:t>
            </w:r>
            <w:proofErr w:type="gramEnd"/>
            <w:r>
              <w:rPr>
                <w:rFonts w:ascii="仿宋" w:eastAsia="仿宋" w:hAnsi="仿宋" w:cs="仿宋"/>
                <w:kern w:val="0"/>
                <w:lang w:bidi="ar"/>
              </w:rPr>
              <w:t>金属反常霍尔效应研究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30DA"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刘恩克</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C11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259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3252003F" w14:textId="77777777">
        <w:trPr>
          <w:trHeight w:val="94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5688E"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98F3C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Z190010</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CC7A6C"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皮米精度</w:t>
            </w:r>
            <w:proofErr w:type="gramEnd"/>
            <w:r>
              <w:rPr>
                <w:rFonts w:ascii="仿宋" w:eastAsia="仿宋" w:hAnsi="仿宋" w:cs="仿宋"/>
                <w:kern w:val="0"/>
                <w:lang w:bidi="ar"/>
              </w:rPr>
              <w:t>功能材料精细结构与外场调控</w:t>
            </w:r>
          </w:p>
        </w:tc>
        <w:tc>
          <w:tcPr>
            <w:tcW w:w="1019" w:type="dxa"/>
            <w:vMerge w:val="restart"/>
            <w:tcBorders>
              <w:top w:val="nil"/>
              <w:left w:val="single" w:sz="4" w:space="0" w:color="000000"/>
              <w:bottom w:val="single" w:sz="4" w:space="0" w:color="000000"/>
              <w:right w:val="single" w:sz="4" w:space="0" w:color="000000"/>
            </w:tcBorders>
            <w:shd w:val="clear" w:color="auto" w:fill="auto"/>
            <w:vAlign w:val="center"/>
          </w:tcPr>
          <w:p w14:paraId="3981615E"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谷林</w:t>
            </w:r>
          </w:p>
        </w:tc>
        <w:tc>
          <w:tcPr>
            <w:tcW w:w="1305" w:type="dxa"/>
            <w:vMerge w:val="restart"/>
            <w:tcBorders>
              <w:top w:val="nil"/>
              <w:left w:val="single" w:sz="4" w:space="0" w:color="000000"/>
              <w:bottom w:val="single" w:sz="4" w:space="0" w:color="000000"/>
              <w:right w:val="single" w:sz="4" w:space="0" w:color="000000"/>
            </w:tcBorders>
            <w:shd w:val="clear" w:color="auto" w:fill="auto"/>
            <w:vAlign w:val="center"/>
          </w:tcPr>
          <w:p w14:paraId="33812EB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9D49B"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E2C02"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皮米精度</w:t>
            </w:r>
            <w:proofErr w:type="gramEnd"/>
            <w:r>
              <w:rPr>
                <w:rFonts w:ascii="仿宋" w:eastAsia="仿宋" w:hAnsi="仿宋" w:cs="仿宋"/>
                <w:kern w:val="0"/>
                <w:lang w:bidi="ar"/>
              </w:rPr>
              <w:t>局域晶格对称性解析与外场调控</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AF93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谷林</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2DB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6A3A"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3D3D5D47"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E04E2D"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3CD4B"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791E2" w14:textId="77777777" w:rsidR="000A2BFB" w:rsidRDefault="000A2BFB">
            <w:pPr>
              <w:jc w:val="center"/>
              <w:rPr>
                <w:rFonts w:ascii="仿宋" w:eastAsia="仿宋" w:hAnsi="仿宋" w:cs="仿宋"/>
              </w:rPr>
            </w:pPr>
          </w:p>
        </w:tc>
        <w:tc>
          <w:tcPr>
            <w:tcW w:w="1019" w:type="dxa"/>
            <w:vMerge/>
            <w:tcBorders>
              <w:top w:val="nil"/>
              <w:left w:val="single" w:sz="4" w:space="0" w:color="000000"/>
              <w:bottom w:val="single" w:sz="4" w:space="0" w:color="000000"/>
              <w:right w:val="single" w:sz="4" w:space="0" w:color="000000"/>
            </w:tcBorders>
            <w:shd w:val="clear" w:color="auto" w:fill="auto"/>
            <w:vAlign w:val="center"/>
          </w:tcPr>
          <w:p w14:paraId="41F46A8F" w14:textId="77777777" w:rsidR="000A2BFB" w:rsidRDefault="000A2BFB">
            <w:pPr>
              <w:jc w:val="center"/>
              <w:rPr>
                <w:rFonts w:ascii="仿宋" w:eastAsia="仿宋" w:hAnsi="仿宋" w:cs="仿宋"/>
              </w:rPr>
            </w:pPr>
          </w:p>
        </w:tc>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58A8D986"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DC0E5"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FB85"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功能材料精细电子结构的电子能量损失谱学解析与调控</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C720"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张庆华</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FE1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FF7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621B3208"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054B7"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EEE36"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755FAB" w14:textId="77777777" w:rsidR="000A2BFB" w:rsidRDefault="000A2BFB">
            <w:pPr>
              <w:jc w:val="center"/>
              <w:rPr>
                <w:rFonts w:ascii="仿宋" w:eastAsia="仿宋" w:hAnsi="仿宋" w:cs="仿宋"/>
              </w:rPr>
            </w:pPr>
          </w:p>
        </w:tc>
        <w:tc>
          <w:tcPr>
            <w:tcW w:w="1019" w:type="dxa"/>
            <w:vMerge/>
            <w:tcBorders>
              <w:top w:val="nil"/>
              <w:left w:val="single" w:sz="4" w:space="0" w:color="000000"/>
              <w:bottom w:val="single" w:sz="4" w:space="0" w:color="000000"/>
              <w:right w:val="single" w:sz="4" w:space="0" w:color="000000"/>
            </w:tcBorders>
            <w:shd w:val="clear" w:color="auto" w:fill="auto"/>
            <w:vAlign w:val="center"/>
          </w:tcPr>
          <w:p w14:paraId="17E3D2A1" w14:textId="77777777" w:rsidR="000A2BFB" w:rsidRDefault="000A2BFB">
            <w:pPr>
              <w:jc w:val="center"/>
              <w:rPr>
                <w:rFonts w:ascii="仿宋" w:eastAsia="仿宋" w:hAnsi="仿宋" w:cs="仿宋"/>
              </w:rPr>
            </w:pPr>
          </w:p>
        </w:tc>
        <w:tc>
          <w:tcPr>
            <w:tcW w:w="1305" w:type="dxa"/>
            <w:vMerge/>
            <w:tcBorders>
              <w:top w:val="nil"/>
              <w:left w:val="single" w:sz="4" w:space="0" w:color="000000"/>
              <w:bottom w:val="single" w:sz="4" w:space="0" w:color="000000"/>
              <w:right w:val="single" w:sz="4" w:space="0" w:color="000000"/>
            </w:tcBorders>
            <w:shd w:val="clear" w:color="auto" w:fill="auto"/>
            <w:vAlign w:val="center"/>
          </w:tcPr>
          <w:p w14:paraId="1A14241C"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A13CD"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659D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功能材料局域电子轨道的解析与外场调控</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17A0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肖东</w:t>
            </w:r>
            <w:proofErr w:type="gramStart"/>
            <w:r>
              <w:rPr>
                <w:rFonts w:ascii="仿宋" w:eastAsia="仿宋" w:hAnsi="仿宋" w:cs="仿宋"/>
                <w:kern w:val="0"/>
                <w:lang w:bidi="ar"/>
              </w:rPr>
              <w:t>东</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229D"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中国科学院物理研究所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8501"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4C1DDF67"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B3F5D"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9AA02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Z190011</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01D4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二维范德瓦尔斯材料有序态外场调控与原型器件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F8CA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毛金海</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739910"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C3F613"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3E2B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功能性范德瓦尔斯材料的理论设计与材料制备</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E2A1B"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洪家旺</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FF2F"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A2D0"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3C7ACA89"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104417"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10FFBE"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0109D"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FA22CA"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156B5C"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4894F"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49DC"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范德瓦尔斯量子器件的制备和调控</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2C3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路建明</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91F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C816"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33A9182D" w14:textId="77777777">
        <w:trPr>
          <w:trHeight w:val="94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8BBBE"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736EC"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D2DFD8"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2085B"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76F51"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62B40"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1243"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范德瓦尔斯材料</w:t>
            </w:r>
            <w:proofErr w:type="gramStart"/>
            <w:r>
              <w:rPr>
                <w:rFonts w:ascii="仿宋" w:eastAsia="仿宋" w:hAnsi="仿宋" w:cs="仿宋"/>
                <w:kern w:val="0"/>
                <w:lang w:bidi="ar"/>
              </w:rPr>
              <w:t>有序态高精度</w:t>
            </w:r>
            <w:proofErr w:type="gramEnd"/>
            <w:r>
              <w:rPr>
                <w:rFonts w:ascii="仿宋" w:eastAsia="仿宋" w:hAnsi="仿宋" w:cs="仿宋"/>
                <w:kern w:val="0"/>
                <w:lang w:bidi="ar"/>
              </w:rPr>
              <w:t>表征与外场精准调控</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704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毛金海</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B28C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中国科学院大学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99ED"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3FE5ED39" w14:textId="77777777">
        <w:trPr>
          <w:trHeight w:val="157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15295" w14:textId="77777777" w:rsidR="000A2BFB" w:rsidRDefault="000A2BFB">
            <w:pPr>
              <w:jc w:val="center"/>
              <w:rPr>
                <w:rFonts w:ascii="仿宋" w:eastAsia="仿宋" w:hAnsi="仿宋" w:cs="仿宋"/>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9A0EF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Z190012</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3D2F3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超导量子比特集成和存储的研究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4912C4"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于海峰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61D57A"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北京量子信息科学研究院</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476EED"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707B"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超导量子比特的集成及其在多体物理系统中的模拟</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1E96"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于海峰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3CA7"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北京量子信息科学研究院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BC8A"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优秀</w:t>
            </w:r>
          </w:p>
        </w:tc>
      </w:tr>
      <w:tr w:rsidR="000A2BFB" w14:paraId="76B678DA" w14:textId="77777777">
        <w:trPr>
          <w:trHeight w:val="63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A7D8B" w14:textId="77777777" w:rsidR="000A2BFB" w:rsidRDefault="000A2BFB">
            <w:pPr>
              <w:jc w:val="center"/>
              <w:rPr>
                <w:rFonts w:ascii="仿宋" w:eastAsia="仿宋" w:hAnsi="仿宋" w:cs="仿宋"/>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F3588" w14:textId="77777777" w:rsidR="000A2BFB" w:rsidRDefault="000A2BFB">
            <w:pPr>
              <w:jc w:val="center"/>
              <w:rPr>
                <w:rFonts w:ascii="仿宋" w:eastAsia="仿宋" w:hAnsi="仿宋" w:cs="仿宋"/>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57BF2" w14:textId="77777777" w:rsidR="000A2BFB" w:rsidRDefault="000A2BFB">
            <w:pPr>
              <w:jc w:val="center"/>
              <w:rPr>
                <w:rFonts w:ascii="仿宋" w:eastAsia="仿宋" w:hAnsi="仿宋" w:cs="仿宋"/>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A0CF13" w14:textId="77777777" w:rsidR="000A2BFB" w:rsidRDefault="000A2BFB">
            <w:pPr>
              <w:jc w:val="center"/>
              <w:rPr>
                <w:rFonts w:ascii="仿宋" w:eastAsia="仿宋" w:hAnsi="仿宋" w:cs="仿宋"/>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4F5C7" w14:textId="77777777" w:rsidR="000A2BFB" w:rsidRDefault="000A2BFB">
            <w:pPr>
              <w:jc w:val="center"/>
              <w:rPr>
                <w:rFonts w:ascii="仿宋" w:eastAsia="仿宋" w:hAnsi="仿宋" w:cs="仿宋"/>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5A005" w14:textId="77777777" w:rsidR="000A2BFB" w:rsidRDefault="000A2BFB">
            <w:pPr>
              <w:jc w:val="center"/>
              <w:rPr>
                <w:rFonts w:ascii="仿宋" w:eastAsia="仿宋" w:hAnsi="仿宋" w:cs="仿宋"/>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B9A8"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长寿命量子存储与量子纠错研究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33B5" w14:textId="77777777" w:rsidR="000A2BFB" w:rsidRDefault="00000000">
            <w:pPr>
              <w:widowControl/>
              <w:jc w:val="center"/>
              <w:textAlignment w:val="center"/>
              <w:rPr>
                <w:rFonts w:ascii="仿宋" w:eastAsia="仿宋" w:hAnsi="仿宋" w:cs="仿宋"/>
              </w:rPr>
            </w:pPr>
            <w:proofErr w:type="gramStart"/>
            <w:r>
              <w:rPr>
                <w:rFonts w:ascii="仿宋" w:eastAsia="仿宋" w:hAnsi="仿宋" w:cs="仿宋"/>
                <w:kern w:val="0"/>
                <w:lang w:bidi="ar"/>
              </w:rPr>
              <w:t>金贻荣</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59C9" w14:textId="77777777" w:rsidR="000A2BFB" w:rsidRDefault="00000000">
            <w:pPr>
              <w:widowControl/>
              <w:jc w:val="center"/>
              <w:textAlignment w:val="center"/>
              <w:rPr>
                <w:rFonts w:ascii="仿宋" w:eastAsia="仿宋" w:hAnsi="仿宋" w:cs="仿宋"/>
              </w:rPr>
            </w:pPr>
            <w:r>
              <w:rPr>
                <w:rFonts w:ascii="仿宋" w:eastAsia="仿宋" w:hAnsi="仿宋" w:cs="仿宋"/>
                <w:kern w:val="0"/>
                <w:lang w:bidi="ar"/>
              </w:rPr>
              <w:t>北京量子信息科学研究院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1BE2" w14:textId="77777777" w:rsidR="000A2BFB" w:rsidRDefault="00000000">
            <w:pPr>
              <w:widowControl/>
              <w:jc w:val="center"/>
              <w:textAlignment w:val="center"/>
              <w:rPr>
                <w:rFonts w:ascii="仿宋" w:eastAsia="仿宋" w:hAnsi="仿宋" w:cs="仿宋"/>
              </w:rPr>
            </w:pPr>
            <w:r>
              <w:rPr>
                <w:rFonts w:ascii="仿宋" w:eastAsia="仿宋" w:hAnsi="仿宋" w:cs="仿宋" w:hint="eastAsia"/>
                <w:kern w:val="0"/>
                <w:lang w:bidi="ar"/>
              </w:rPr>
              <w:t>良好</w:t>
            </w:r>
          </w:p>
        </w:tc>
      </w:tr>
      <w:tr w:rsidR="000A2BFB" w14:paraId="284A7261" w14:textId="77777777">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47358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生命</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DDA9C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Z190013</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C7FFE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基于基因编辑的肥厚型心肌病治疗性研究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21ADC"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兰峰</w:t>
            </w:r>
            <w:proofErr w:type="gramEnd"/>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BD5C1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北京市心肺血管疾病研究所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3977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267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基于基因编辑的肥厚型心肌病治疗性研究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B84F"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兰峰</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80E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北京市心肺血管疾病研究所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6B50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32FFB7E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2C19D"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A7DBA"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D60C4F"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2EDF7"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01093"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883FC"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374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新型安全可控的基因编辑工具的构建和应用</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A69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王宇</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E75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北京市心肺血管疾病研究所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0D17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合格</w:t>
            </w:r>
          </w:p>
        </w:tc>
      </w:tr>
      <w:tr w:rsidR="000A2BFB" w14:paraId="4487C9DE"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3F5A03"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CDBEF"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E5E88"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D40E0"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EB76E"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7FB994"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F023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遗传性心脏病致病突变的可编辑性研究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59CB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王建斌</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58B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74A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70CCE510" w14:textId="77777777">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582C41"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A694F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Z190014</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AD183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基于多模态影像探究头颈动脉粥样硬化斑块易损机制的人工智能研究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73CC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卢洁</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3300E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首都医科大学宣武医院</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72FC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E19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验证新型分割算法</w:t>
            </w:r>
            <w:proofErr w:type="gramStart"/>
            <w:r>
              <w:rPr>
                <w:rFonts w:ascii="仿宋" w:eastAsia="仿宋" w:hAnsi="仿宋" w:cs="仿宋"/>
                <w:kern w:val="0"/>
                <w:sz w:val="20"/>
                <w:szCs w:val="20"/>
                <w:lang w:bidi="ar"/>
              </w:rPr>
              <w:t>及流固耦合</w:t>
            </w:r>
            <w:proofErr w:type="gramEnd"/>
            <w:r>
              <w:rPr>
                <w:rFonts w:ascii="仿宋" w:eastAsia="仿宋" w:hAnsi="仿宋" w:cs="仿宋"/>
                <w:kern w:val="0"/>
                <w:sz w:val="20"/>
                <w:szCs w:val="20"/>
                <w:lang w:bidi="ar"/>
              </w:rPr>
              <w:t>模型对评估动脉粥样硬化斑块易损性的检测价值</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B918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卢洁</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FE4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首都医科大学宣武医院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A49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6952C40E"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C8255"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0E9E4"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9C923"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6207A"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8BD36"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FB91B"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F74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构建头颈动脉新型结构分割算法及斑块成分流固耦合模型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610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徐远清</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CAD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912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60347045"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82CD9"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1D398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Z190015</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35C35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Vγ9Vδ2 T细胞异体治疗的机理和应用研究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92E64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张永辉</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97E75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2B00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B19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Vγ9Vδ2 T细胞抗原识别机制研究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DEC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张永辉</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218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281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10AA6B79"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3E673"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CAC62"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E06F0"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D0F23"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A856A"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CE2DD"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0A5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Vγ9Vδ2 T细胞治疗脑胶质瘤的临床前研究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403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孙涛</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2F9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首都医科大学附属北京天坛医院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4A6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58EE1E62"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9C5D0"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56B9F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Z190016</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2A21C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溃疡性结肠炎中肠干细胞的病变研究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5FE88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王霞</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6947B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F0C67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A9A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溃疡性结肠炎肠干细胞病变特点和修复靶点的研究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B777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王霞</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A7A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FF0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20CA580"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107EF3"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E318F5"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4118F6"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678AC8"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3E655"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83641"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61A4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溃疡性结肠炎肠干细胞病变的表观遗传调控机制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03C2"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韩大力</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02B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中国科学院北京基因组研究所（国家生物信息中心）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0D22"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143CD7B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35D24D"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D1B3A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Z190017</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E60C2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基于纳米孔测序的病原体快速鉴定及应用技术研究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6CD8A9"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白净卫</w:t>
            </w:r>
            <w:proofErr w:type="gramEnd"/>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0907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73844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015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呼吸道病原微生物基因组单分子测序及特征研究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6D7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任丽</w:t>
            </w:r>
            <w:proofErr w:type="gramStart"/>
            <w:r>
              <w:rPr>
                <w:rFonts w:ascii="仿宋" w:eastAsia="仿宋" w:hAnsi="仿宋" w:cs="仿宋"/>
                <w:kern w:val="0"/>
                <w:sz w:val="20"/>
                <w:szCs w:val="20"/>
                <w:lang w:bidi="ar"/>
              </w:rPr>
              <w:t>丽</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3B95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中国医学科学院病原生物学研究所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AE8A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4EF041B6"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B6688"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96952"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A1048"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F7B69"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E6281"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5D644"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BBA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微生物样本定向多级富集技术</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0E46A"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白净卫</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77BD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DB7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65F41330"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15BDC7"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E7341"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8571B"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2A67C"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9D0AB"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6FFFF"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A53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自动化小型化样本-建库平台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F99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刘鹏</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F26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5867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40EAF05A" w14:textId="77777777">
        <w:trPr>
          <w:trHeight w:val="12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10CB9"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A211D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Z190018</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92350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骨髓单细胞</w:t>
            </w:r>
            <w:proofErr w:type="gramStart"/>
            <w:r>
              <w:rPr>
                <w:rFonts w:ascii="仿宋" w:eastAsia="仿宋" w:hAnsi="仿宋" w:cs="仿宋"/>
                <w:kern w:val="0"/>
                <w:sz w:val="20"/>
                <w:szCs w:val="20"/>
                <w:lang w:bidi="ar"/>
              </w:rPr>
              <w:t>原位超</w:t>
            </w:r>
            <w:proofErr w:type="gramEnd"/>
            <w:r>
              <w:rPr>
                <w:rFonts w:ascii="仿宋" w:eastAsia="仿宋" w:hAnsi="仿宋" w:cs="仿宋"/>
                <w:kern w:val="0"/>
                <w:sz w:val="20"/>
                <w:szCs w:val="20"/>
                <w:lang w:bidi="ar"/>
              </w:rPr>
              <w:t>分辨技术应用于白血病Shp2分子致病机理与快速临床诊断方法研究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9069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董磊</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4DA4E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北京理工大学</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CA6B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合格</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46EB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Ptpn11磷酸酶激活突变对骨髓造血细胞在白血病发生中异常活化的可视化研究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E06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董磊</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E62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EB7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合格</w:t>
            </w:r>
          </w:p>
        </w:tc>
      </w:tr>
      <w:tr w:rsidR="000A2BFB" w14:paraId="2A97E1E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393A6"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410CF"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5B64E"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FB7C2"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F97D1F"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41DA9D"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966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超分辨可视化活体成像临床诊断的评价研究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286F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康慧媛</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AF9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中国人民解放军总医院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D38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合格</w:t>
            </w:r>
          </w:p>
        </w:tc>
      </w:tr>
      <w:tr w:rsidR="000A2BFB" w14:paraId="5555B942"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2B6FC"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F2A762"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C192A"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E53CD"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1968B"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93FBF"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2F6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骨髓造血细胞在白血病发生中的生物活体</w:t>
            </w:r>
            <w:proofErr w:type="gramStart"/>
            <w:r>
              <w:rPr>
                <w:rFonts w:ascii="仿宋" w:eastAsia="仿宋" w:hAnsi="仿宋" w:cs="仿宋"/>
                <w:kern w:val="0"/>
                <w:sz w:val="20"/>
                <w:szCs w:val="20"/>
                <w:lang w:bidi="ar"/>
              </w:rPr>
              <w:t>原位超</w:t>
            </w:r>
            <w:proofErr w:type="gramEnd"/>
            <w:r>
              <w:rPr>
                <w:rFonts w:ascii="仿宋" w:eastAsia="仿宋" w:hAnsi="仿宋" w:cs="仿宋"/>
                <w:kern w:val="0"/>
                <w:sz w:val="20"/>
                <w:szCs w:val="20"/>
                <w:lang w:bidi="ar"/>
              </w:rPr>
              <w:t>分辨基础与应用研究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AFC1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高昆</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6DC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北京理工大学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1FF8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13682CD1"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B10E8A"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879DC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Z190019</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BB8B8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利用全基因组筛选体系发现延缓衰老的新型靶点及其体内应用</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E42CB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刘光慧</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3E8D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中国科学院动物研究所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58EFF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27A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延缓衰老的新型组合靶点验证及其机制研究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0EEF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张维绮</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434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中国科学院北京基因组研究所（国家生物信息中心）</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5C0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16C608E"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C05F9"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DF633"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AED14"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15D722"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EAF60B"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DAA70"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0452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利用基因编辑</w:t>
            </w:r>
            <w:proofErr w:type="gramStart"/>
            <w:r>
              <w:rPr>
                <w:rFonts w:ascii="仿宋" w:eastAsia="仿宋" w:hAnsi="仿宋" w:cs="仿宋"/>
                <w:kern w:val="0"/>
                <w:sz w:val="20"/>
                <w:szCs w:val="20"/>
                <w:lang w:bidi="ar"/>
              </w:rPr>
              <w:t>筛选全</w:t>
            </w:r>
            <w:proofErr w:type="gramEnd"/>
            <w:r>
              <w:rPr>
                <w:rFonts w:ascii="仿宋" w:eastAsia="仿宋" w:hAnsi="仿宋" w:cs="仿宋"/>
                <w:kern w:val="0"/>
                <w:sz w:val="20"/>
                <w:szCs w:val="20"/>
                <w:lang w:bidi="ar"/>
              </w:rPr>
              <w:t>基因组衰老调控新基因</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0DE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刘光慧</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4DF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中国科学院动物研究所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61B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432620B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0EE78"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944FD"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87E1E"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B276E"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47B54"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C3397"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D4D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利用干细胞和基因编辑延缓动物衰老</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08C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耿令</w:t>
            </w:r>
            <w:proofErr w:type="gramStart"/>
            <w:r>
              <w:rPr>
                <w:rFonts w:ascii="仿宋" w:eastAsia="仿宋" w:hAnsi="仿宋" w:cs="仿宋"/>
                <w:kern w:val="0"/>
                <w:sz w:val="20"/>
                <w:szCs w:val="20"/>
                <w:lang w:bidi="ar"/>
              </w:rPr>
              <w:t>令</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6872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首都医科大学宣武医院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AAAC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合格</w:t>
            </w:r>
          </w:p>
        </w:tc>
      </w:tr>
      <w:tr w:rsidR="000A2BFB" w14:paraId="0CE7C388"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2859E"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498CD68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Z190020</w:t>
            </w:r>
          </w:p>
        </w:tc>
        <w:tc>
          <w:tcPr>
            <w:tcW w:w="2541" w:type="dxa"/>
            <w:vMerge w:val="restart"/>
            <w:tcBorders>
              <w:top w:val="single" w:sz="4" w:space="0" w:color="000000"/>
              <w:left w:val="single" w:sz="4" w:space="0" w:color="000000"/>
              <w:bottom w:val="nil"/>
              <w:right w:val="single" w:sz="4" w:space="0" w:color="000000"/>
            </w:tcBorders>
            <w:shd w:val="clear" w:color="auto" w:fill="auto"/>
            <w:vAlign w:val="center"/>
          </w:tcPr>
          <w:p w14:paraId="3B0E50C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多模态医疗影像颈椎退变解析及其临床诊断与应用的研究</w:t>
            </w:r>
          </w:p>
        </w:tc>
        <w:tc>
          <w:tcPr>
            <w:tcW w:w="1019" w:type="dxa"/>
            <w:vMerge w:val="restart"/>
            <w:tcBorders>
              <w:top w:val="single" w:sz="4" w:space="0" w:color="000000"/>
              <w:left w:val="single" w:sz="4" w:space="0" w:color="000000"/>
              <w:bottom w:val="nil"/>
              <w:right w:val="single" w:sz="4" w:space="0" w:color="000000"/>
            </w:tcBorders>
            <w:shd w:val="clear" w:color="auto" w:fill="auto"/>
            <w:vAlign w:val="center"/>
          </w:tcPr>
          <w:p w14:paraId="2F3EDA4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蒋树强</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14:paraId="1948E82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中国科学院计算技术研究所</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E0A0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2EEA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多模态医疗影像颈椎退变智能推理与解析技术研究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72A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蒋树强</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342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中国科学院计算技术研究所</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956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52286A9A"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4E3B7"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17E0BCDF"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nil"/>
              <w:right w:val="single" w:sz="4" w:space="0" w:color="000000"/>
            </w:tcBorders>
            <w:shd w:val="clear" w:color="auto" w:fill="auto"/>
            <w:vAlign w:val="center"/>
          </w:tcPr>
          <w:p w14:paraId="23BA853D"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nil"/>
              <w:right w:val="single" w:sz="4" w:space="0" w:color="000000"/>
            </w:tcBorders>
            <w:shd w:val="clear" w:color="auto" w:fill="auto"/>
            <w:vAlign w:val="center"/>
          </w:tcPr>
          <w:p w14:paraId="459640EA"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14:paraId="30451CFD"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5D06D"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E07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面向深度学习的颈椎病影像诊断专家知识体系的构建与临床验证研究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A453"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郎宁</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F59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北京大学第三医院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A25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C6D32D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E8536"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3D995EB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Z190021</w:t>
            </w:r>
          </w:p>
        </w:tc>
        <w:tc>
          <w:tcPr>
            <w:tcW w:w="2541" w:type="dxa"/>
            <w:vMerge w:val="restart"/>
            <w:tcBorders>
              <w:top w:val="single" w:sz="4" w:space="0" w:color="000000"/>
              <w:left w:val="single" w:sz="4" w:space="0" w:color="000000"/>
              <w:bottom w:val="nil"/>
              <w:right w:val="single" w:sz="4" w:space="0" w:color="000000"/>
            </w:tcBorders>
            <w:shd w:val="clear" w:color="auto" w:fill="auto"/>
            <w:vAlign w:val="center"/>
          </w:tcPr>
          <w:p w14:paraId="3FD3036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基于盆底大数据的人工智能诊疗模型开发及应用</w:t>
            </w:r>
          </w:p>
        </w:tc>
        <w:tc>
          <w:tcPr>
            <w:tcW w:w="1019" w:type="dxa"/>
            <w:vMerge w:val="restart"/>
            <w:tcBorders>
              <w:top w:val="single" w:sz="4" w:space="0" w:color="000000"/>
              <w:left w:val="single" w:sz="4" w:space="0" w:color="000000"/>
              <w:bottom w:val="nil"/>
              <w:right w:val="single" w:sz="4" w:space="0" w:color="000000"/>
            </w:tcBorders>
            <w:shd w:val="clear" w:color="auto" w:fill="auto"/>
            <w:vAlign w:val="center"/>
          </w:tcPr>
          <w:p w14:paraId="1D370C8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孙智晶</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14:paraId="63E80C5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中国医学科学院北京协和医院</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DCD5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EF0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盆底疾病术语标准化及知识图谱构建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18FE7"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孙智晶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642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中国医学科学院北京协和医院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718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61C18E8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34F8B"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54F7C9C"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nil"/>
              <w:right w:val="single" w:sz="4" w:space="0" w:color="000000"/>
            </w:tcBorders>
            <w:shd w:val="clear" w:color="auto" w:fill="auto"/>
            <w:vAlign w:val="center"/>
          </w:tcPr>
          <w:p w14:paraId="656C42EA"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nil"/>
              <w:right w:val="single" w:sz="4" w:space="0" w:color="000000"/>
            </w:tcBorders>
            <w:shd w:val="clear" w:color="auto" w:fill="auto"/>
            <w:vAlign w:val="center"/>
          </w:tcPr>
          <w:p w14:paraId="054FE779"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14:paraId="656FC5FA"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AEA6E"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32F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盆底大数据挖掘和智能诊疗模型的构建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E4C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邓柯</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B539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F6D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736607A"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533D2"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nil"/>
              <w:right w:val="single" w:sz="4" w:space="0" w:color="000000"/>
            </w:tcBorders>
            <w:shd w:val="clear" w:color="auto" w:fill="auto"/>
            <w:vAlign w:val="center"/>
          </w:tcPr>
          <w:p w14:paraId="6621DF4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Z190022</w:t>
            </w:r>
          </w:p>
        </w:tc>
        <w:tc>
          <w:tcPr>
            <w:tcW w:w="2541" w:type="dxa"/>
            <w:vMerge w:val="restart"/>
            <w:tcBorders>
              <w:top w:val="single" w:sz="4" w:space="0" w:color="000000"/>
              <w:left w:val="single" w:sz="4" w:space="0" w:color="000000"/>
              <w:bottom w:val="nil"/>
              <w:right w:val="single" w:sz="4" w:space="0" w:color="000000"/>
            </w:tcBorders>
            <w:shd w:val="clear" w:color="auto" w:fill="auto"/>
            <w:vAlign w:val="center"/>
          </w:tcPr>
          <w:p w14:paraId="3C7F4E0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利用单细胞测序技术解析胰腺癌转移、耐药机制及其精准临床诊疗体系建立</w:t>
            </w:r>
          </w:p>
        </w:tc>
        <w:tc>
          <w:tcPr>
            <w:tcW w:w="1019" w:type="dxa"/>
            <w:vMerge w:val="restart"/>
            <w:tcBorders>
              <w:top w:val="single" w:sz="4" w:space="0" w:color="000000"/>
              <w:left w:val="single" w:sz="4" w:space="0" w:color="000000"/>
              <w:bottom w:val="nil"/>
              <w:right w:val="single" w:sz="4" w:space="0" w:color="000000"/>
            </w:tcBorders>
            <w:shd w:val="clear" w:color="auto" w:fill="auto"/>
            <w:vAlign w:val="center"/>
          </w:tcPr>
          <w:p w14:paraId="7AE24FD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吴文铭</w:t>
            </w:r>
          </w:p>
        </w:tc>
        <w:tc>
          <w:tcPr>
            <w:tcW w:w="1305" w:type="dxa"/>
            <w:vMerge w:val="restart"/>
            <w:tcBorders>
              <w:top w:val="single" w:sz="4" w:space="0" w:color="000000"/>
              <w:left w:val="single" w:sz="4" w:space="0" w:color="000000"/>
              <w:bottom w:val="nil"/>
              <w:right w:val="single" w:sz="4" w:space="0" w:color="000000"/>
            </w:tcBorders>
            <w:shd w:val="clear" w:color="auto" w:fill="auto"/>
            <w:vAlign w:val="center"/>
          </w:tcPr>
          <w:p w14:paraId="571CF1D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中国医学科学院北京协和医院</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77D60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629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胰腺癌精准治疗靶点挖掘及预后预测模型建立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6CEB"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蓝勋</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304A"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543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A5BCFF7"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FFF62"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2295555B"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nil"/>
              <w:right w:val="single" w:sz="4" w:space="0" w:color="000000"/>
            </w:tcBorders>
            <w:shd w:val="clear" w:color="auto" w:fill="auto"/>
            <w:vAlign w:val="center"/>
          </w:tcPr>
          <w:p w14:paraId="55F8362F"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nil"/>
              <w:right w:val="single" w:sz="4" w:space="0" w:color="000000"/>
            </w:tcBorders>
            <w:shd w:val="clear" w:color="auto" w:fill="auto"/>
            <w:vAlign w:val="center"/>
          </w:tcPr>
          <w:p w14:paraId="2E4396C5"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14:paraId="71FBDA68"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F6B5A0"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A00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原位、转移胰腺癌细胞图谱及其精准临床诊疗体系建立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0643"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吴剑挥</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159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北京肿瘤医院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E7A6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2357160B"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45EFE7"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59113B19"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nil"/>
              <w:right w:val="single" w:sz="4" w:space="0" w:color="000000"/>
            </w:tcBorders>
            <w:shd w:val="clear" w:color="auto" w:fill="auto"/>
            <w:vAlign w:val="center"/>
          </w:tcPr>
          <w:p w14:paraId="0515012E"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nil"/>
              <w:right w:val="single" w:sz="4" w:space="0" w:color="000000"/>
            </w:tcBorders>
            <w:shd w:val="clear" w:color="auto" w:fill="auto"/>
            <w:vAlign w:val="center"/>
          </w:tcPr>
          <w:p w14:paraId="11DB060C"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14:paraId="1A83C703"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690F6"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032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胰腺癌化疗耐药和转移的表观遗传学机理研究</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14E8" w14:textId="77777777" w:rsidR="000A2BFB" w:rsidRDefault="00000000">
            <w:pPr>
              <w:widowControl/>
              <w:jc w:val="center"/>
              <w:textAlignment w:val="center"/>
              <w:rPr>
                <w:rFonts w:ascii="仿宋" w:eastAsia="仿宋" w:hAnsi="仿宋" w:cs="仿宋"/>
                <w:sz w:val="20"/>
                <w:szCs w:val="20"/>
              </w:rPr>
            </w:pPr>
            <w:proofErr w:type="gramStart"/>
            <w:r>
              <w:rPr>
                <w:rFonts w:ascii="仿宋" w:eastAsia="仿宋" w:hAnsi="仿宋" w:cs="仿宋"/>
                <w:kern w:val="0"/>
                <w:sz w:val="20"/>
                <w:szCs w:val="20"/>
                <w:lang w:bidi="ar"/>
              </w:rPr>
              <w:t>戴超</w:t>
            </w:r>
            <w:proofErr w:type="gramEnd"/>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0065"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清华大学</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DCB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0121697D"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5701F"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08DB4416"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nil"/>
              <w:right w:val="single" w:sz="4" w:space="0" w:color="000000"/>
            </w:tcBorders>
            <w:shd w:val="clear" w:color="auto" w:fill="auto"/>
            <w:vAlign w:val="center"/>
          </w:tcPr>
          <w:p w14:paraId="5ECFA5E8"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nil"/>
              <w:right w:val="single" w:sz="4" w:space="0" w:color="000000"/>
            </w:tcBorders>
            <w:shd w:val="clear" w:color="auto" w:fill="auto"/>
            <w:vAlign w:val="center"/>
          </w:tcPr>
          <w:p w14:paraId="5F1C8BAC"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nil"/>
              <w:right w:val="single" w:sz="4" w:space="0" w:color="000000"/>
            </w:tcBorders>
            <w:shd w:val="clear" w:color="auto" w:fill="auto"/>
            <w:vAlign w:val="center"/>
          </w:tcPr>
          <w:p w14:paraId="65272FE1"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4C83F"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D5E1"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化疗敏感、耐药胰腺癌细胞图谱绘制及其精准临床诊疗体系建立</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ED0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吴文铭</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330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中国医学科学院北京协和医院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AB2C"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优秀</w:t>
            </w:r>
          </w:p>
        </w:tc>
      </w:tr>
      <w:tr w:rsidR="000A2BFB" w14:paraId="53EF1F51"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D8A438" w14:textId="77777777" w:rsidR="000A2BFB" w:rsidRDefault="000A2BFB">
            <w:pPr>
              <w:jc w:val="center"/>
              <w:rPr>
                <w:rFonts w:ascii="仿宋" w:eastAsia="仿宋" w:hAnsi="仿宋" w:cs="仿宋"/>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0E0F3"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Z190023</w:t>
            </w:r>
          </w:p>
        </w:tc>
        <w:tc>
          <w:tcPr>
            <w:tcW w:w="25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6278D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基于深度学习多组学图谱的免疫性肾小球疾病的分型研究</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16F52"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周绪杰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D8799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北京大学第一医院</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BECAF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1A1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成人免疫性肾小球疾病多组学图谱的构建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9C99"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周绪杰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680A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北京大学第一医院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9104"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109D4E46" w14:textId="77777777">
        <w:trPr>
          <w:trHeight w:val="9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91509A"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DE62F"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4626E"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0E922"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C88A7"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35D8F"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9308E"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基于免疫性肾小球疾病多组学数据的机器学习开发应用</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B04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段立新</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1EFD"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国</w:t>
            </w:r>
            <w:proofErr w:type="gramStart"/>
            <w:r>
              <w:rPr>
                <w:rFonts w:ascii="仿宋" w:eastAsia="仿宋" w:hAnsi="仿宋" w:cs="仿宋"/>
                <w:kern w:val="0"/>
                <w:sz w:val="20"/>
                <w:szCs w:val="20"/>
                <w:lang w:bidi="ar"/>
              </w:rPr>
              <w:t>信优易数据</w:t>
            </w:r>
            <w:proofErr w:type="gramEnd"/>
            <w:r>
              <w:rPr>
                <w:rFonts w:ascii="仿宋" w:eastAsia="仿宋" w:hAnsi="仿宋" w:cs="仿宋"/>
                <w:kern w:val="0"/>
                <w:sz w:val="20"/>
                <w:szCs w:val="20"/>
                <w:lang w:bidi="ar"/>
              </w:rPr>
              <w:t>有限公司</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9F68"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r w:rsidR="000A2BFB" w14:paraId="59BD9333" w14:textId="77777777">
        <w:trPr>
          <w:trHeight w:val="60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07FB5" w14:textId="77777777" w:rsidR="000A2BFB" w:rsidRDefault="000A2BFB">
            <w:pPr>
              <w:jc w:val="center"/>
              <w:rPr>
                <w:rFonts w:ascii="仿宋" w:eastAsia="仿宋" w:hAnsi="仿宋" w:cs="仿宋"/>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C0505E" w14:textId="77777777" w:rsidR="000A2BFB" w:rsidRDefault="000A2BFB">
            <w:pPr>
              <w:jc w:val="center"/>
              <w:rPr>
                <w:rFonts w:ascii="仿宋" w:eastAsia="仿宋" w:hAnsi="仿宋" w:cs="仿宋"/>
                <w:sz w:val="20"/>
                <w:szCs w:val="20"/>
              </w:rPr>
            </w:pPr>
          </w:p>
        </w:tc>
        <w:tc>
          <w:tcPr>
            <w:tcW w:w="25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80BAD" w14:textId="77777777" w:rsidR="000A2BFB" w:rsidRDefault="000A2BFB">
            <w:pPr>
              <w:jc w:val="center"/>
              <w:rPr>
                <w:rFonts w:ascii="仿宋" w:eastAsia="仿宋" w:hAnsi="仿宋" w:cs="仿宋"/>
                <w:sz w:val="20"/>
                <w:szCs w:val="20"/>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4CA69" w14:textId="77777777" w:rsidR="000A2BFB" w:rsidRDefault="000A2BFB">
            <w:pPr>
              <w:jc w:val="center"/>
              <w:rPr>
                <w:rFonts w:ascii="仿宋" w:eastAsia="仿宋" w:hAnsi="仿宋" w:cs="仿宋"/>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5DA77" w14:textId="77777777" w:rsidR="000A2BFB" w:rsidRDefault="000A2BFB">
            <w:pPr>
              <w:jc w:val="center"/>
              <w:rPr>
                <w:rFonts w:ascii="仿宋" w:eastAsia="仿宋" w:hAnsi="仿宋" w:cs="仿宋"/>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AC32C" w14:textId="77777777" w:rsidR="000A2BFB" w:rsidRDefault="000A2BFB">
            <w:pPr>
              <w:jc w:val="center"/>
              <w:rPr>
                <w:rFonts w:ascii="仿宋" w:eastAsia="仿宋" w:hAnsi="仿宋" w:cs="仿宋"/>
                <w:sz w:val="20"/>
                <w:szCs w:val="20"/>
              </w:rPr>
            </w:pPr>
          </w:p>
        </w:tc>
        <w:tc>
          <w:tcPr>
            <w:tcW w:w="3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54D0"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儿童免疫性肾小球疾病多组学图谱的构建</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83B6"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钟旭辉</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8FEB"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kern w:val="0"/>
                <w:sz w:val="20"/>
                <w:szCs w:val="20"/>
                <w:lang w:bidi="ar"/>
              </w:rPr>
              <w:t>北京大学第一医院</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0A0F" w14:textId="77777777" w:rsidR="000A2BFB" w:rsidRDefault="00000000">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良好</w:t>
            </w:r>
          </w:p>
        </w:tc>
      </w:tr>
    </w:tbl>
    <w:p w14:paraId="58C4FCBE" w14:textId="77777777" w:rsidR="000A2BFB" w:rsidRDefault="000A2BFB">
      <w:pPr>
        <w:pStyle w:val="1"/>
        <w:ind w:firstLine="640"/>
      </w:pPr>
    </w:p>
    <w:p w14:paraId="1820F079" w14:textId="77777777" w:rsidR="000A2BFB" w:rsidRDefault="000A2BFB">
      <w:pPr>
        <w:pStyle w:val="a6"/>
      </w:pPr>
    </w:p>
    <w:p w14:paraId="42B61791" w14:textId="77777777" w:rsidR="000A2BFB" w:rsidRDefault="000A2BFB">
      <w:pPr>
        <w:pStyle w:val="1"/>
        <w:ind w:firstLineChars="1990" w:firstLine="6368"/>
      </w:pPr>
    </w:p>
    <w:p w14:paraId="5EB2E5B3" w14:textId="77777777" w:rsidR="000A2BFB" w:rsidRDefault="000A2BFB">
      <w:pPr>
        <w:spacing w:line="20" w:lineRule="exact"/>
        <w:ind w:leftChars="-100" w:left="-210" w:firstLineChars="98" w:firstLine="206"/>
        <w:jc w:val="center"/>
      </w:pPr>
    </w:p>
    <w:sectPr w:rsidR="000A2BFB">
      <w:pgSz w:w="16838" w:h="11906" w:orient="landscape"/>
      <w:pgMar w:top="720" w:right="720" w:bottom="720" w:left="720" w:header="851" w:footer="96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95F1" w14:textId="77777777" w:rsidR="00897A33" w:rsidRDefault="00897A33">
      <w:r>
        <w:separator/>
      </w:r>
    </w:p>
  </w:endnote>
  <w:endnote w:type="continuationSeparator" w:id="0">
    <w:p w14:paraId="1664AE5A" w14:textId="77777777" w:rsidR="00897A33" w:rsidRDefault="0089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jaVu Sans">
    <w:altName w:val="Gadugi"/>
    <w:charset w:val="00"/>
    <w:family w:val="auto"/>
    <w:pitch w:val="default"/>
    <w:sig w:usb0="00000000" w:usb1="00000000" w:usb2="0A246029" w:usb3="0400200C" w:csb0="600001FF" w:csb1="D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C215" w14:textId="77777777" w:rsidR="000A2BFB" w:rsidRDefault="000A2B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EE3A" w14:textId="77777777" w:rsidR="00897A33" w:rsidRDefault="00897A33">
      <w:r>
        <w:separator/>
      </w:r>
    </w:p>
  </w:footnote>
  <w:footnote w:type="continuationSeparator" w:id="0">
    <w:p w14:paraId="4EB83386" w14:textId="77777777" w:rsidR="00897A33" w:rsidRDefault="0089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Q0MjZkNDU1NjU3YTFlYmJjYzdhOGM3MzNmYTQ4OGEifQ=="/>
  </w:docVars>
  <w:rsids>
    <w:rsidRoot w:val="5FDFB677"/>
    <w:rsid w:val="D3EBE8CC"/>
    <w:rsid w:val="000004BC"/>
    <w:rsid w:val="00006B8B"/>
    <w:rsid w:val="00007F90"/>
    <w:rsid w:val="000104D9"/>
    <w:rsid w:val="00010A70"/>
    <w:rsid w:val="000134D1"/>
    <w:rsid w:val="00030E81"/>
    <w:rsid w:val="0003275D"/>
    <w:rsid w:val="00034983"/>
    <w:rsid w:val="00037275"/>
    <w:rsid w:val="000424E5"/>
    <w:rsid w:val="0004302E"/>
    <w:rsid w:val="0004360F"/>
    <w:rsid w:val="00050382"/>
    <w:rsid w:val="00055658"/>
    <w:rsid w:val="00063F48"/>
    <w:rsid w:val="00067BF1"/>
    <w:rsid w:val="00092D46"/>
    <w:rsid w:val="00097CAB"/>
    <w:rsid w:val="000A2BFB"/>
    <w:rsid w:val="000A38E7"/>
    <w:rsid w:val="000A646B"/>
    <w:rsid w:val="000A701B"/>
    <w:rsid w:val="000A7908"/>
    <w:rsid w:val="000B32E4"/>
    <w:rsid w:val="000B3F48"/>
    <w:rsid w:val="000C3D3B"/>
    <w:rsid w:val="000C4589"/>
    <w:rsid w:val="000D0C81"/>
    <w:rsid w:val="000D2FEC"/>
    <w:rsid w:val="000D39B5"/>
    <w:rsid w:val="000E5618"/>
    <w:rsid w:val="00101050"/>
    <w:rsid w:val="00107BEA"/>
    <w:rsid w:val="001118F2"/>
    <w:rsid w:val="00112879"/>
    <w:rsid w:val="00117F73"/>
    <w:rsid w:val="001541FD"/>
    <w:rsid w:val="001600DD"/>
    <w:rsid w:val="00160172"/>
    <w:rsid w:val="001619B2"/>
    <w:rsid w:val="0016319B"/>
    <w:rsid w:val="001654BD"/>
    <w:rsid w:val="00177263"/>
    <w:rsid w:val="0018579E"/>
    <w:rsid w:val="00193213"/>
    <w:rsid w:val="001A4B44"/>
    <w:rsid w:val="001A689E"/>
    <w:rsid w:val="001B1FEE"/>
    <w:rsid w:val="001C5E4F"/>
    <w:rsid w:val="001C7981"/>
    <w:rsid w:val="001E5C74"/>
    <w:rsid w:val="001F2A9A"/>
    <w:rsid w:val="001F7DF4"/>
    <w:rsid w:val="002033E6"/>
    <w:rsid w:val="00211315"/>
    <w:rsid w:val="002114A7"/>
    <w:rsid w:val="00214C56"/>
    <w:rsid w:val="00215EFF"/>
    <w:rsid w:val="002214C2"/>
    <w:rsid w:val="002258AD"/>
    <w:rsid w:val="00226D32"/>
    <w:rsid w:val="00227814"/>
    <w:rsid w:val="00235635"/>
    <w:rsid w:val="00255243"/>
    <w:rsid w:val="00255BE9"/>
    <w:rsid w:val="0026648C"/>
    <w:rsid w:val="002862AF"/>
    <w:rsid w:val="00290AE1"/>
    <w:rsid w:val="002932B2"/>
    <w:rsid w:val="00296BFF"/>
    <w:rsid w:val="002A58F9"/>
    <w:rsid w:val="002B1036"/>
    <w:rsid w:val="002B2C64"/>
    <w:rsid w:val="002B768B"/>
    <w:rsid w:val="002C2925"/>
    <w:rsid w:val="002C4D7D"/>
    <w:rsid w:val="002C65B5"/>
    <w:rsid w:val="002E747C"/>
    <w:rsid w:val="002F11CC"/>
    <w:rsid w:val="002F2052"/>
    <w:rsid w:val="002F2CB9"/>
    <w:rsid w:val="002F7077"/>
    <w:rsid w:val="00304FB1"/>
    <w:rsid w:val="00321E95"/>
    <w:rsid w:val="00352184"/>
    <w:rsid w:val="0036278A"/>
    <w:rsid w:val="00363215"/>
    <w:rsid w:val="003644AE"/>
    <w:rsid w:val="00370A0A"/>
    <w:rsid w:val="0037155E"/>
    <w:rsid w:val="003807A9"/>
    <w:rsid w:val="003867D9"/>
    <w:rsid w:val="00397FEF"/>
    <w:rsid w:val="003A44F5"/>
    <w:rsid w:val="003A61C0"/>
    <w:rsid w:val="003A7CF1"/>
    <w:rsid w:val="003B4FB6"/>
    <w:rsid w:val="003B7D2B"/>
    <w:rsid w:val="003C549C"/>
    <w:rsid w:val="003D09A6"/>
    <w:rsid w:val="003E321A"/>
    <w:rsid w:val="003E6BEC"/>
    <w:rsid w:val="00401A90"/>
    <w:rsid w:val="004200DE"/>
    <w:rsid w:val="00424697"/>
    <w:rsid w:val="00425A0A"/>
    <w:rsid w:val="00461915"/>
    <w:rsid w:val="0048612D"/>
    <w:rsid w:val="0049507D"/>
    <w:rsid w:val="00495B51"/>
    <w:rsid w:val="004A2B57"/>
    <w:rsid w:val="004A4AE4"/>
    <w:rsid w:val="004A59B5"/>
    <w:rsid w:val="004B3F69"/>
    <w:rsid w:val="004D2E86"/>
    <w:rsid w:val="004E5FF1"/>
    <w:rsid w:val="004E7E8C"/>
    <w:rsid w:val="00501E36"/>
    <w:rsid w:val="00521808"/>
    <w:rsid w:val="00523F96"/>
    <w:rsid w:val="005276C1"/>
    <w:rsid w:val="00552CD4"/>
    <w:rsid w:val="00553144"/>
    <w:rsid w:val="005655B6"/>
    <w:rsid w:val="00571295"/>
    <w:rsid w:val="0057636F"/>
    <w:rsid w:val="0058484B"/>
    <w:rsid w:val="00596194"/>
    <w:rsid w:val="005A584A"/>
    <w:rsid w:val="005A6A0A"/>
    <w:rsid w:val="005B63CF"/>
    <w:rsid w:val="005D7033"/>
    <w:rsid w:val="005D73C1"/>
    <w:rsid w:val="005E26FE"/>
    <w:rsid w:val="005E4B76"/>
    <w:rsid w:val="005E71C2"/>
    <w:rsid w:val="005F593F"/>
    <w:rsid w:val="005F679F"/>
    <w:rsid w:val="00606611"/>
    <w:rsid w:val="0061250E"/>
    <w:rsid w:val="0061313E"/>
    <w:rsid w:val="006213DF"/>
    <w:rsid w:val="00630E7A"/>
    <w:rsid w:val="00635796"/>
    <w:rsid w:val="00641778"/>
    <w:rsid w:val="00642FD6"/>
    <w:rsid w:val="006442D9"/>
    <w:rsid w:val="00654548"/>
    <w:rsid w:val="00665F8A"/>
    <w:rsid w:val="00680FD6"/>
    <w:rsid w:val="006946A5"/>
    <w:rsid w:val="00696405"/>
    <w:rsid w:val="00696923"/>
    <w:rsid w:val="00697EE2"/>
    <w:rsid w:val="006B050A"/>
    <w:rsid w:val="006B6291"/>
    <w:rsid w:val="006C18A6"/>
    <w:rsid w:val="006C2F4F"/>
    <w:rsid w:val="006F5981"/>
    <w:rsid w:val="0070000E"/>
    <w:rsid w:val="00702962"/>
    <w:rsid w:val="00702CFC"/>
    <w:rsid w:val="007044ED"/>
    <w:rsid w:val="00704E0F"/>
    <w:rsid w:val="00710030"/>
    <w:rsid w:val="00717EC3"/>
    <w:rsid w:val="00740FFC"/>
    <w:rsid w:val="00746366"/>
    <w:rsid w:val="00750484"/>
    <w:rsid w:val="0075724A"/>
    <w:rsid w:val="00761EEF"/>
    <w:rsid w:val="007631D0"/>
    <w:rsid w:val="00780356"/>
    <w:rsid w:val="00781B1D"/>
    <w:rsid w:val="00785270"/>
    <w:rsid w:val="00785704"/>
    <w:rsid w:val="0078694E"/>
    <w:rsid w:val="00795526"/>
    <w:rsid w:val="007A752F"/>
    <w:rsid w:val="007B7B48"/>
    <w:rsid w:val="007C1D3A"/>
    <w:rsid w:val="007C5728"/>
    <w:rsid w:val="007C60CB"/>
    <w:rsid w:val="007C73B0"/>
    <w:rsid w:val="007E135C"/>
    <w:rsid w:val="007E4EED"/>
    <w:rsid w:val="007E7209"/>
    <w:rsid w:val="007E7947"/>
    <w:rsid w:val="007F1EB3"/>
    <w:rsid w:val="0081171A"/>
    <w:rsid w:val="0081347E"/>
    <w:rsid w:val="008165B5"/>
    <w:rsid w:val="0083211B"/>
    <w:rsid w:val="008337FA"/>
    <w:rsid w:val="00851A96"/>
    <w:rsid w:val="00856BAD"/>
    <w:rsid w:val="00862FCF"/>
    <w:rsid w:val="008724C8"/>
    <w:rsid w:val="00881B7F"/>
    <w:rsid w:val="00882074"/>
    <w:rsid w:val="0088215D"/>
    <w:rsid w:val="00897A33"/>
    <w:rsid w:val="008A0676"/>
    <w:rsid w:val="008A0B0A"/>
    <w:rsid w:val="008A7883"/>
    <w:rsid w:val="008B5539"/>
    <w:rsid w:val="008C08F7"/>
    <w:rsid w:val="008C576F"/>
    <w:rsid w:val="008D1167"/>
    <w:rsid w:val="008D1AD6"/>
    <w:rsid w:val="008E6BE6"/>
    <w:rsid w:val="008F59E5"/>
    <w:rsid w:val="009172EF"/>
    <w:rsid w:val="00921AEA"/>
    <w:rsid w:val="00923305"/>
    <w:rsid w:val="009344F2"/>
    <w:rsid w:val="00940F6B"/>
    <w:rsid w:val="00947C5E"/>
    <w:rsid w:val="00962F4F"/>
    <w:rsid w:val="00971F5C"/>
    <w:rsid w:val="00972C27"/>
    <w:rsid w:val="00975A6C"/>
    <w:rsid w:val="00985B9A"/>
    <w:rsid w:val="00990F45"/>
    <w:rsid w:val="009A2FD3"/>
    <w:rsid w:val="009A3FED"/>
    <w:rsid w:val="009A7047"/>
    <w:rsid w:val="009B248F"/>
    <w:rsid w:val="009B62F8"/>
    <w:rsid w:val="009D0030"/>
    <w:rsid w:val="009D0FD1"/>
    <w:rsid w:val="009D3657"/>
    <w:rsid w:val="009F6AFA"/>
    <w:rsid w:val="009F7986"/>
    <w:rsid w:val="00A16B31"/>
    <w:rsid w:val="00A16D9C"/>
    <w:rsid w:val="00A26CDA"/>
    <w:rsid w:val="00A30BDA"/>
    <w:rsid w:val="00A355E7"/>
    <w:rsid w:val="00A44CC3"/>
    <w:rsid w:val="00A617B6"/>
    <w:rsid w:val="00A6765F"/>
    <w:rsid w:val="00A9147F"/>
    <w:rsid w:val="00A96BE3"/>
    <w:rsid w:val="00AA3874"/>
    <w:rsid w:val="00AA5D20"/>
    <w:rsid w:val="00AB1890"/>
    <w:rsid w:val="00AB2213"/>
    <w:rsid w:val="00AB27B2"/>
    <w:rsid w:val="00AB2CDD"/>
    <w:rsid w:val="00AC178F"/>
    <w:rsid w:val="00AD00C7"/>
    <w:rsid w:val="00AD192D"/>
    <w:rsid w:val="00AD4C73"/>
    <w:rsid w:val="00AF1D57"/>
    <w:rsid w:val="00AF5E36"/>
    <w:rsid w:val="00B425D4"/>
    <w:rsid w:val="00B67023"/>
    <w:rsid w:val="00B7355D"/>
    <w:rsid w:val="00B83936"/>
    <w:rsid w:val="00B83D2A"/>
    <w:rsid w:val="00B87E8E"/>
    <w:rsid w:val="00BA5774"/>
    <w:rsid w:val="00BB16A1"/>
    <w:rsid w:val="00BC3554"/>
    <w:rsid w:val="00BE4D7F"/>
    <w:rsid w:val="00BE4F45"/>
    <w:rsid w:val="00C02482"/>
    <w:rsid w:val="00C04420"/>
    <w:rsid w:val="00C17902"/>
    <w:rsid w:val="00C211BD"/>
    <w:rsid w:val="00C24040"/>
    <w:rsid w:val="00C374E4"/>
    <w:rsid w:val="00C409E2"/>
    <w:rsid w:val="00C51DBC"/>
    <w:rsid w:val="00C53A2B"/>
    <w:rsid w:val="00C5586B"/>
    <w:rsid w:val="00C776FE"/>
    <w:rsid w:val="00C814B4"/>
    <w:rsid w:val="00C968A2"/>
    <w:rsid w:val="00C97238"/>
    <w:rsid w:val="00CB0232"/>
    <w:rsid w:val="00CC23E1"/>
    <w:rsid w:val="00CC4BC4"/>
    <w:rsid w:val="00CE34ED"/>
    <w:rsid w:val="00CE393F"/>
    <w:rsid w:val="00CE616F"/>
    <w:rsid w:val="00CF11B9"/>
    <w:rsid w:val="00CF76A1"/>
    <w:rsid w:val="00D01D30"/>
    <w:rsid w:val="00D0240C"/>
    <w:rsid w:val="00D03C31"/>
    <w:rsid w:val="00D04376"/>
    <w:rsid w:val="00D1271B"/>
    <w:rsid w:val="00D160FE"/>
    <w:rsid w:val="00D16906"/>
    <w:rsid w:val="00D41ED0"/>
    <w:rsid w:val="00D44459"/>
    <w:rsid w:val="00D45AE5"/>
    <w:rsid w:val="00D473B4"/>
    <w:rsid w:val="00D53D8A"/>
    <w:rsid w:val="00D675CB"/>
    <w:rsid w:val="00D811CD"/>
    <w:rsid w:val="00D84342"/>
    <w:rsid w:val="00D870DE"/>
    <w:rsid w:val="00D90131"/>
    <w:rsid w:val="00D94DCC"/>
    <w:rsid w:val="00DA51E6"/>
    <w:rsid w:val="00DB11B1"/>
    <w:rsid w:val="00DC02C1"/>
    <w:rsid w:val="00DF3A1A"/>
    <w:rsid w:val="00E178AF"/>
    <w:rsid w:val="00E20A6B"/>
    <w:rsid w:val="00E231B4"/>
    <w:rsid w:val="00E301B4"/>
    <w:rsid w:val="00E314E6"/>
    <w:rsid w:val="00E327FF"/>
    <w:rsid w:val="00E32C4D"/>
    <w:rsid w:val="00E32F47"/>
    <w:rsid w:val="00E36DE2"/>
    <w:rsid w:val="00E444FD"/>
    <w:rsid w:val="00E56E57"/>
    <w:rsid w:val="00E62216"/>
    <w:rsid w:val="00E62955"/>
    <w:rsid w:val="00E65014"/>
    <w:rsid w:val="00E70F56"/>
    <w:rsid w:val="00E73832"/>
    <w:rsid w:val="00E822B3"/>
    <w:rsid w:val="00E82CEE"/>
    <w:rsid w:val="00E83816"/>
    <w:rsid w:val="00E85C8A"/>
    <w:rsid w:val="00E92175"/>
    <w:rsid w:val="00E9624F"/>
    <w:rsid w:val="00EA300B"/>
    <w:rsid w:val="00EA5642"/>
    <w:rsid w:val="00EB1975"/>
    <w:rsid w:val="00EB1DA1"/>
    <w:rsid w:val="00EB200B"/>
    <w:rsid w:val="00EB36F7"/>
    <w:rsid w:val="00EB7356"/>
    <w:rsid w:val="00EC183A"/>
    <w:rsid w:val="00EC48B1"/>
    <w:rsid w:val="00ED4A42"/>
    <w:rsid w:val="00ED5524"/>
    <w:rsid w:val="00EE3E3B"/>
    <w:rsid w:val="00EE457F"/>
    <w:rsid w:val="00EE46B1"/>
    <w:rsid w:val="00EF5F18"/>
    <w:rsid w:val="00F01702"/>
    <w:rsid w:val="00F11A7D"/>
    <w:rsid w:val="00F25851"/>
    <w:rsid w:val="00F262ED"/>
    <w:rsid w:val="00F35F9F"/>
    <w:rsid w:val="00F36E2F"/>
    <w:rsid w:val="00F37C50"/>
    <w:rsid w:val="00F43416"/>
    <w:rsid w:val="00F439E7"/>
    <w:rsid w:val="00F47F87"/>
    <w:rsid w:val="00F5056D"/>
    <w:rsid w:val="00F522EC"/>
    <w:rsid w:val="00F53D14"/>
    <w:rsid w:val="00F70D1B"/>
    <w:rsid w:val="00F755ED"/>
    <w:rsid w:val="00F81893"/>
    <w:rsid w:val="00F82C24"/>
    <w:rsid w:val="00F839C4"/>
    <w:rsid w:val="00F8635A"/>
    <w:rsid w:val="00F938E9"/>
    <w:rsid w:val="00F959DA"/>
    <w:rsid w:val="00F96486"/>
    <w:rsid w:val="00FA0C4E"/>
    <w:rsid w:val="00FA18A9"/>
    <w:rsid w:val="00FA47E4"/>
    <w:rsid w:val="00FA4BE0"/>
    <w:rsid w:val="00FA5AA8"/>
    <w:rsid w:val="00FB68AA"/>
    <w:rsid w:val="00FD1ED4"/>
    <w:rsid w:val="00FE1F29"/>
    <w:rsid w:val="01000C74"/>
    <w:rsid w:val="27454926"/>
    <w:rsid w:val="2A9E3F7B"/>
    <w:rsid w:val="32274E5C"/>
    <w:rsid w:val="325D047D"/>
    <w:rsid w:val="5A32392B"/>
    <w:rsid w:val="5DEA37A0"/>
    <w:rsid w:val="5FDFB677"/>
    <w:rsid w:val="6FB76EDD"/>
    <w:rsid w:val="77FE7DFB"/>
    <w:rsid w:val="7D2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3AFC5"/>
  <w15:docId w15:val="{607A82CF-C117-4A17-9D88-0CEB3A5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a5"/>
    <w:uiPriority w:val="99"/>
    <w:unhideWhenUsed/>
    <w:qFormat/>
    <w:rPr>
      <w:rFonts w:ascii="宋体"/>
      <w:sz w:val="18"/>
      <w:szCs w:val="18"/>
    </w:rPr>
  </w:style>
  <w:style w:type="paragraph" w:styleId="a6">
    <w:name w:val="Body Text"/>
    <w:basedOn w:val="a"/>
    <w:uiPriority w:val="99"/>
    <w:qFormat/>
    <w:pPr>
      <w:spacing w:after="120"/>
    </w:pPr>
    <w:rPr>
      <w:szCs w:val="24"/>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19"/>
      <w:ind w:firstLine="420"/>
    </w:pPr>
    <w:rPr>
      <w:rFonts w:ascii="宋体" w:hAnsi="宋体" w:cs="宋体"/>
      <w:kern w:val="0"/>
      <w:sz w:val="20"/>
      <w:szCs w:val="20"/>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autoRedefine/>
    <w:qFormat/>
  </w:style>
  <w:style w:type="character" w:customStyle="1" w:styleId="a5">
    <w:name w:val="文档结构图 字符"/>
    <w:basedOn w:val="a0"/>
    <w:link w:val="a4"/>
    <w:uiPriority w:val="99"/>
    <w:semiHidden/>
    <w:qFormat/>
    <w:rPr>
      <w:rFonts w:ascii="宋体" w:hAnsi="Calibri" w:cs="Times New Roman"/>
      <w:kern w:val="2"/>
      <w:sz w:val="18"/>
      <w:szCs w:val="18"/>
    </w:rPr>
  </w:style>
  <w:style w:type="character" w:customStyle="1" w:styleId="a8">
    <w:name w:val="批注框文本 字符"/>
    <w:link w:val="a7"/>
    <w:autoRedefine/>
    <w:uiPriority w:val="99"/>
    <w:semiHidden/>
    <w:qFormat/>
    <w:rPr>
      <w:sz w:val="18"/>
      <w:szCs w:val="18"/>
    </w:rPr>
  </w:style>
  <w:style w:type="character" w:customStyle="1" w:styleId="aa">
    <w:name w:val="页脚 字符"/>
    <w:link w:val="a9"/>
    <w:uiPriority w:val="99"/>
    <w:semiHidden/>
    <w:qFormat/>
    <w:rPr>
      <w:sz w:val="18"/>
      <w:szCs w:val="18"/>
    </w:rPr>
  </w:style>
  <w:style w:type="character" w:customStyle="1" w:styleId="ac">
    <w:name w:val="页眉 字符"/>
    <w:link w:val="ab"/>
    <w:autoRedefine/>
    <w:uiPriority w:val="99"/>
    <w:semiHidden/>
    <w:qFormat/>
    <w:rPr>
      <w:sz w:val="18"/>
      <w:szCs w:val="18"/>
    </w:rPr>
  </w:style>
  <w:style w:type="paragraph" w:customStyle="1" w:styleId="1">
    <w:name w:val="1正文"/>
    <w:basedOn w:val="a"/>
    <w:qFormat/>
    <w:pPr>
      <w:widowControl/>
      <w:snapToGrid w:val="0"/>
      <w:spacing w:line="560" w:lineRule="exact"/>
      <w:ind w:firstLineChars="200" w:firstLine="200"/>
      <w:jc w:val="both"/>
    </w:pPr>
    <w:rPr>
      <w:rFonts w:ascii="仿宋_GB2312" w:eastAsia="仿宋_GB2312"/>
      <w:sz w:val="32"/>
    </w:rPr>
  </w:style>
  <w:style w:type="paragraph" w:customStyle="1" w:styleId="10">
    <w:name w:val="1标题母版"/>
    <w:basedOn w:val="1"/>
    <w:next w:val="1"/>
    <w:qFormat/>
    <w:pPr>
      <w:keepNext/>
      <w:keepLines/>
    </w:pPr>
  </w:style>
  <w:style w:type="paragraph" w:customStyle="1" w:styleId="11">
    <w:name w:val="1标题第1层"/>
    <w:basedOn w:val="10"/>
    <w:next w:val="1"/>
    <w:qFormat/>
    <w:pPr>
      <w:outlineLvl w:val="1"/>
    </w:pPr>
    <w:rPr>
      <w:rFonts w:ascii="黑体" w:eastAsia="黑体"/>
    </w:rPr>
  </w:style>
  <w:style w:type="paragraph" w:customStyle="1" w:styleId="12">
    <w:name w:val="1标题第2层"/>
    <w:basedOn w:val="10"/>
    <w:next w:val="1"/>
    <w:autoRedefine/>
    <w:qFormat/>
    <w:pPr>
      <w:outlineLvl w:val="2"/>
    </w:pPr>
    <w:rPr>
      <w:rFonts w:ascii="楷体_GB2312" w:eastAsia="楷体_GB2312"/>
    </w:rPr>
  </w:style>
  <w:style w:type="paragraph" w:customStyle="1" w:styleId="13">
    <w:name w:val="1标题第3层"/>
    <w:basedOn w:val="10"/>
    <w:next w:val="1"/>
    <w:autoRedefine/>
    <w:qFormat/>
    <w:pPr>
      <w:outlineLvl w:val="3"/>
    </w:pPr>
    <w:rPr>
      <w:b/>
    </w:rPr>
  </w:style>
  <w:style w:type="paragraph" w:customStyle="1" w:styleId="14">
    <w:name w:val="1标题第4层"/>
    <w:basedOn w:val="10"/>
    <w:next w:val="1"/>
    <w:autoRedefine/>
    <w:qFormat/>
    <w:pPr>
      <w:outlineLvl w:val="4"/>
    </w:pPr>
  </w:style>
  <w:style w:type="table" w:customStyle="1" w:styleId="110">
    <w:name w:val="1表格样式1"/>
    <w:basedOn w:val="a1"/>
    <w:autoRedefine/>
    <w:uiPriority w:val="99"/>
    <w:qFormat/>
    <w:rPr>
      <w:rFonts w:ascii="仿宋_GB2312" w:eastAsia="仿宋_GB2312" w:hAnsi="仿宋_GB2312" w:cs="仿宋_GB2312"/>
      <w:sz w:val="21"/>
      <w:szCs w:val="24"/>
    </w:rPr>
    <w:tblPr>
      <w:jc w:val="center"/>
      <w:tblBorders>
        <w:top w:val="single" w:sz="12" w:space="0" w:color="000000"/>
        <w:bottom w:val="single" w:sz="12" w:space="0" w:color="000000"/>
        <w:insideH w:val="single" w:sz="4" w:space="0" w:color="000000"/>
        <w:insideV w:val="single" w:sz="4" w:space="0" w:color="000000"/>
      </w:tblBorders>
    </w:tblPr>
    <w:trPr>
      <w:cantSplit/>
      <w:jc w:val="center"/>
    </w:trPr>
    <w:tcPr>
      <w:vAlign w:val="center"/>
    </w:tcPr>
    <w:tblStylePr w:type="firstRow">
      <w:pPr>
        <w:jc w:val="center"/>
      </w:pPr>
      <w:rPr>
        <w:b/>
      </w:rPr>
    </w:tblStylePr>
  </w:style>
  <w:style w:type="table" w:customStyle="1" w:styleId="120">
    <w:name w:val="1表格样式2"/>
    <w:basedOn w:val="a1"/>
    <w:autoRedefine/>
    <w:uiPriority w:val="99"/>
    <w:qFormat/>
    <w:rPr>
      <w:rFonts w:ascii="仿宋_GB2312" w:eastAsia="仿宋_GB2312" w:hAnsi="仿宋_GB2312" w:cs="仿宋_GB2312"/>
      <w:sz w:val="21"/>
      <w:szCs w:val="24"/>
    </w:rPr>
    <w:tblPr>
      <w:jc w:val="center"/>
      <w:tblBorders>
        <w:top w:val="single" w:sz="12" w:space="0" w:color="000000"/>
        <w:bottom w:val="single" w:sz="12" w:space="0" w:color="000000"/>
        <w:insideV w:val="single" w:sz="4" w:space="0" w:color="auto"/>
      </w:tblBorders>
    </w:tblPr>
    <w:trPr>
      <w:cantSplit/>
      <w:jc w:val="center"/>
    </w:trPr>
    <w:tcPr>
      <w:vAlign w:val="center"/>
    </w:tcPr>
    <w:tblStylePr w:type="firstRow">
      <w:pPr>
        <w:jc w:val="center"/>
      </w:pPr>
      <w:rPr>
        <w:b/>
      </w:rPr>
      <w:tblPr/>
      <w:tcPr>
        <w:tcBorders>
          <w:top w:val="nil"/>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nil"/>
          <w:right w:val="nil"/>
          <w:insideH w:val="nil"/>
          <w:insideV w:val="nil"/>
          <w:tl2br w:val="nil"/>
          <w:tr2bl w:val="nil"/>
        </w:tcBorders>
      </w:tcPr>
    </w:tblStylePr>
  </w:style>
  <w:style w:type="paragraph" w:customStyle="1" w:styleId="15">
    <w:name w:val="1表题注"/>
    <w:basedOn w:val="a3"/>
    <w:autoRedefine/>
    <w:qFormat/>
    <w:pPr>
      <w:keepNext/>
      <w:keepLines/>
      <w:widowControl/>
      <w:spacing w:beforeLines="50"/>
      <w:jc w:val="center"/>
    </w:pPr>
    <w:rPr>
      <w:rFonts w:ascii="黑体"/>
      <w:sz w:val="24"/>
    </w:rPr>
  </w:style>
  <w:style w:type="table" w:customStyle="1" w:styleId="16">
    <w:name w:val="1防跨页表格"/>
    <w:basedOn w:val="a1"/>
    <w:uiPriority w:val="99"/>
    <w:qFormat/>
    <w:tblPr>
      <w:tblCellMar>
        <w:left w:w="0" w:type="dxa"/>
        <w:right w:w="0" w:type="dxa"/>
      </w:tblCellMar>
    </w:tblPr>
    <w:trPr>
      <w:cantSplit/>
    </w:trPr>
  </w:style>
  <w:style w:type="paragraph" w:customStyle="1" w:styleId="17">
    <w:name w:val="1图居中"/>
    <w:basedOn w:val="1"/>
    <w:next w:val="a3"/>
    <w:autoRedefine/>
    <w:qFormat/>
    <w:pPr>
      <w:keepNext/>
      <w:spacing w:line="240" w:lineRule="auto"/>
      <w:ind w:firstLineChars="0" w:firstLine="0"/>
      <w:jc w:val="center"/>
    </w:pPr>
    <w:rPr>
      <w:szCs w:val="22"/>
    </w:rPr>
  </w:style>
  <w:style w:type="paragraph" w:customStyle="1" w:styleId="18">
    <w:name w:val="1文章标题"/>
    <w:basedOn w:val="a"/>
    <w:next w:val="1"/>
    <w:qFormat/>
    <w:pPr>
      <w:keepNext/>
      <w:keepLines/>
      <w:widowControl/>
      <w:spacing w:line="640" w:lineRule="exact"/>
      <w:jc w:val="center"/>
      <w:outlineLvl w:val="0"/>
    </w:pPr>
    <w:rPr>
      <w:rFonts w:ascii="方正小标宋_GBK" w:eastAsia="方正小标宋_GBK"/>
      <w:sz w:val="44"/>
    </w:rPr>
  </w:style>
  <w:style w:type="paragraph" w:customStyle="1" w:styleId="19">
    <w:name w:val="1正文居中"/>
    <w:basedOn w:val="1"/>
    <w:autoRedefine/>
    <w:qFormat/>
    <w:pPr>
      <w:ind w:firstLineChars="0" w:firstLine="0"/>
      <w:jc w:val="center"/>
    </w:pPr>
  </w:style>
  <w:style w:type="paragraph" w:customStyle="1" w:styleId="1a">
    <w:name w:val="1文字居中"/>
    <w:basedOn w:val="1"/>
    <w:qFormat/>
    <w:pPr>
      <w:ind w:firstLineChars="0" w:firstLine="0"/>
      <w:jc w:val="center"/>
    </w:pPr>
  </w:style>
  <w:style w:type="paragraph" w:customStyle="1" w:styleId="1b">
    <w:name w:val="1文字右顶格"/>
    <w:basedOn w:val="1"/>
    <w:next w:val="1"/>
    <w:autoRedefine/>
    <w:qFormat/>
    <w:pPr>
      <w:ind w:firstLineChars="0" w:firstLine="0"/>
      <w:jc w:val="right"/>
    </w:pPr>
  </w:style>
  <w:style w:type="paragraph" w:customStyle="1" w:styleId="1c">
    <w:name w:val="1文字左顶格"/>
    <w:basedOn w:val="1"/>
    <w:next w:val="1"/>
    <w:autoRedefine/>
    <w:qFormat/>
    <w:pPr>
      <w:ind w:firstLineChars="0" w:firstLine="0"/>
      <w:jc w:val="left"/>
    </w:pPr>
  </w:style>
  <w:style w:type="character" w:customStyle="1" w:styleId="font91">
    <w:name w:val="font91"/>
    <w:basedOn w:val="a0"/>
    <w:autoRedefine/>
    <w:qFormat/>
    <w:rPr>
      <w:rFonts w:ascii="仿宋" w:eastAsia="仿宋" w:hAnsi="仿宋" w:cs="仿宋" w:hint="default"/>
      <w:color w:val="000000"/>
      <w:sz w:val="24"/>
      <w:szCs w:val="24"/>
      <w:u w:val="none"/>
    </w:rPr>
  </w:style>
  <w:style w:type="character" w:customStyle="1" w:styleId="font21">
    <w:name w:val="font21"/>
    <w:basedOn w:val="a0"/>
    <w:autoRedefine/>
    <w:qFormat/>
    <w:rPr>
      <w:rFonts w:ascii="DejaVu Sans" w:eastAsia="DejaVu Sans" w:hAnsi="DejaVu Sans" w:cs="DejaVu San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BJNSF\.local\share\Kingsoft\office6\templates\wps\zh_CN\&#26085;&#24120;&#34892;&#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日常行文模板.dot</Template>
  <TotalTime>88</TotalTime>
  <Pages>6</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北京市自然科学基金委员会办公室</dc:title>
  <dc:creator>BJNSF</dc:creator>
  <cp:lastModifiedBy>志宇 窦</cp:lastModifiedBy>
  <cp:revision>2</cp:revision>
  <cp:lastPrinted>2024-01-29T01:47:00Z</cp:lastPrinted>
  <dcterms:created xsi:type="dcterms:W3CDTF">2024-01-09T04:09:00Z</dcterms:created>
  <dcterms:modified xsi:type="dcterms:W3CDTF">2024-01-29T09:10:00Z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BD4A881F999A40BA889E3699B34A05C4_13</vt:lpwstr>
  </property>
  <property fmtid="{D5CDD505-2E9C-101B-9397-08002B2CF9AE}" pid="4" name="KSOSaveFontToCloudKey">
    <vt:lpwstr>953067828_cloud</vt:lpwstr>
  </property>
</Properties>
</file>