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2EDC1" w14:textId="77777777" w:rsidR="00D463F2" w:rsidRDefault="00BF75B0">
      <w:pPr>
        <w:spacing w:line="560" w:lineRule="exact"/>
        <w:rPr>
          <w:rFonts w:ascii="黑体" w:eastAsia="黑体" w:hAnsi="黑体" w:cs="黑体"/>
          <w:sz w:val="32"/>
          <w:szCs w:val="32"/>
          <w:lang w:val="zh-TW"/>
        </w:rPr>
      </w:pPr>
      <w:r>
        <w:rPr>
          <w:rFonts w:ascii="黑体" w:eastAsia="黑体" w:hAnsi="黑体" w:cs="黑体" w:hint="eastAsia"/>
          <w:sz w:val="32"/>
          <w:szCs w:val="32"/>
          <w:lang w:val="zh-TW"/>
        </w:rPr>
        <w:t>附件1</w:t>
      </w:r>
    </w:p>
    <w:p w14:paraId="6127F0DC" w14:textId="77777777" w:rsidR="00D463F2" w:rsidRDefault="00BF75B0">
      <w:pPr>
        <w:spacing w:line="560" w:lineRule="exact"/>
        <w:jc w:val="center"/>
        <w:rPr>
          <w:rFonts w:ascii="方正小标宋_GBK" w:eastAsia="方正小标宋_GBK" w:hAnsi="方正小标宋_GBK" w:cs="方正小标宋_GBK"/>
          <w:sz w:val="36"/>
          <w:szCs w:val="36"/>
          <w:lang w:val="zh-TW"/>
        </w:rPr>
      </w:pPr>
      <w:r>
        <w:rPr>
          <w:rFonts w:ascii="方正小标宋_GBK" w:eastAsia="方正小标宋_GBK" w:hAnsi="方正小标宋_GBK" w:cs="方正小标宋_GBK" w:hint="eastAsia"/>
          <w:sz w:val="36"/>
          <w:szCs w:val="36"/>
        </w:rPr>
        <w:t>2023年度</w:t>
      </w:r>
      <w:r>
        <w:rPr>
          <w:rFonts w:ascii="方正小标宋_GBK" w:eastAsia="方正小标宋_GBK" w:hAnsi="方正小标宋_GBK" w:cs="方正小标宋_GBK" w:hint="eastAsia"/>
          <w:sz w:val="36"/>
          <w:szCs w:val="36"/>
          <w:lang w:val="zh-TW"/>
        </w:rPr>
        <w:t>京津</w:t>
      </w:r>
      <w:bookmarkStart w:id="0" w:name="_GoBack"/>
      <w:bookmarkEnd w:id="0"/>
      <w:r>
        <w:rPr>
          <w:rFonts w:ascii="方正小标宋_GBK" w:eastAsia="方正小标宋_GBK" w:hAnsi="方正小标宋_GBK" w:cs="方正小标宋_GBK" w:hint="eastAsia"/>
          <w:sz w:val="36"/>
          <w:szCs w:val="36"/>
          <w:lang w:val="zh-TW"/>
        </w:rPr>
        <w:t>冀基础研究合作专项拟</w:t>
      </w:r>
      <w:r>
        <w:rPr>
          <w:rFonts w:ascii="方正小标宋_GBK" w:eastAsia="方正小标宋_GBK" w:hAnsi="方正小标宋_GBK" w:cs="方正小标宋_GBK" w:hint="eastAsia"/>
          <w:sz w:val="36"/>
          <w:szCs w:val="36"/>
          <w:lang w:val="zh-TW" w:eastAsia="zh-TW"/>
        </w:rPr>
        <w:t>资助项目</w:t>
      </w:r>
      <w:r w:rsidR="00977F7B">
        <w:rPr>
          <w:rFonts w:ascii="方正小标宋_GBK" w:eastAsia="方正小标宋_GBK" w:hAnsi="方正小标宋_GBK" w:cs="方正小标宋_GBK" w:hint="eastAsia"/>
          <w:sz w:val="36"/>
          <w:szCs w:val="36"/>
          <w:lang w:val="zh-TW"/>
        </w:rPr>
        <w:t>名单</w:t>
      </w:r>
    </w:p>
    <w:p w14:paraId="54500967" w14:textId="77777777" w:rsidR="00D463F2" w:rsidRDefault="00D463F2">
      <w:pPr>
        <w:pStyle w:val="a0"/>
        <w:rPr>
          <w:lang w:val="zh-TW" w:eastAsia="zh-TW"/>
        </w:rPr>
      </w:pPr>
    </w:p>
    <w:tbl>
      <w:tblPr>
        <w:tblW w:w="13411" w:type="dxa"/>
        <w:jc w:val="center"/>
        <w:tblLayout w:type="fixed"/>
        <w:tblCellMar>
          <w:top w:w="15" w:type="dxa"/>
          <w:left w:w="15" w:type="dxa"/>
          <w:bottom w:w="15" w:type="dxa"/>
          <w:right w:w="15" w:type="dxa"/>
        </w:tblCellMar>
        <w:tblLook w:val="04A0" w:firstRow="1" w:lastRow="0" w:firstColumn="1" w:lastColumn="0" w:noHBand="0" w:noVBand="1"/>
      </w:tblPr>
      <w:tblGrid>
        <w:gridCol w:w="376"/>
        <w:gridCol w:w="955"/>
        <w:gridCol w:w="3602"/>
        <w:gridCol w:w="1363"/>
        <w:gridCol w:w="681"/>
        <w:gridCol w:w="1191"/>
        <w:gridCol w:w="681"/>
        <w:gridCol w:w="1191"/>
        <w:gridCol w:w="681"/>
        <w:gridCol w:w="1191"/>
        <w:gridCol w:w="681"/>
        <w:gridCol w:w="818"/>
      </w:tblGrid>
      <w:tr w:rsidR="00D463F2" w14:paraId="72717DEF" w14:textId="77777777">
        <w:trPr>
          <w:cantSplit/>
          <w:trHeight w:val="283"/>
          <w:tblHeader/>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9A53" w14:textId="77777777" w:rsidR="00D463F2" w:rsidRPr="00977F7B" w:rsidRDefault="00BF75B0">
            <w:pPr>
              <w:widowControl/>
              <w:jc w:val="center"/>
              <w:textAlignment w:val="center"/>
              <w:rPr>
                <w:rFonts w:ascii="仿宋_GB2312" w:eastAsia="仿宋_GB2312" w:hAnsi="仿宋_GB2312" w:cs="仿宋_GB2312"/>
                <w:b/>
                <w:sz w:val="20"/>
                <w:szCs w:val="22"/>
              </w:rPr>
            </w:pPr>
            <w:r w:rsidRPr="00977F7B">
              <w:rPr>
                <w:rFonts w:ascii="仿宋_GB2312" w:eastAsia="仿宋_GB2312" w:hAnsi="仿宋_GB2312" w:cs="仿宋_GB2312" w:hint="eastAsia"/>
                <w:b/>
                <w:kern w:val="0"/>
                <w:sz w:val="20"/>
                <w:szCs w:val="22"/>
                <w:lang w:bidi="ar"/>
              </w:rPr>
              <w:t>序号</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16D4" w14:textId="5B22D86A" w:rsidR="00D463F2" w:rsidRPr="00977F7B" w:rsidRDefault="00F439D9">
            <w:pPr>
              <w:widowControl/>
              <w:jc w:val="center"/>
              <w:textAlignment w:val="center"/>
              <w:rPr>
                <w:rFonts w:ascii="仿宋_GB2312" w:eastAsia="仿宋_GB2312" w:hAnsi="仿宋_GB2312" w:cs="仿宋_GB2312"/>
                <w:b/>
                <w:sz w:val="20"/>
                <w:szCs w:val="22"/>
              </w:rPr>
            </w:pPr>
            <w:r>
              <w:rPr>
                <w:rFonts w:ascii="仿宋_GB2312" w:eastAsia="仿宋_GB2312" w:hAnsi="仿宋_GB2312" w:cs="仿宋_GB2312" w:hint="eastAsia"/>
                <w:b/>
                <w:kern w:val="0"/>
                <w:sz w:val="20"/>
                <w:szCs w:val="22"/>
                <w:lang w:bidi="ar"/>
              </w:rPr>
              <w:t>资助</w:t>
            </w:r>
            <w:r w:rsidR="00BF75B0" w:rsidRPr="00977F7B">
              <w:rPr>
                <w:rFonts w:ascii="仿宋_GB2312" w:eastAsia="仿宋_GB2312" w:hAnsi="仿宋_GB2312" w:cs="仿宋_GB2312" w:hint="eastAsia"/>
                <w:b/>
                <w:kern w:val="0"/>
                <w:sz w:val="20"/>
                <w:szCs w:val="22"/>
                <w:lang w:bidi="ar"/>
              </w:rPr>
              <w:t>编号</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9117" w14:textId="77777777" w:rsidR="00D463F2" w:rsidRPr="00977F7B" w:rsidRDefault="00BF75B0">
            <w:pPr>
              <w:widowControl/>
              <w:jc w:val="center"/>
              <w:textAlignment w:val="center"/>
              <w:rPr>
                <w:rFonts w:ascii="仿宋_GB2312" w:eastAsia="仿宋_GB2312" w:hAnsi="仿宋_GB2312" w:cs="仿宋_GB2312"/>
                <w:b/>
                <w:sz w:val="20"/>
                <w:szCs w:val="22"/>
              </w:rPr>
            </w:pPr>
            <w:r w:rsidRPr="00977F7B">
              <w:rPr>
                <w:rFonts w:ascii="仿宋_GB2312" w:eastAsia="仿宋_GB2312" w:hAnsi="仿宋_GB2312" w:cs="仿宋_GB2312" w:hint="eastAsia"/>
                <w:b/>
                <w:kern w:val="0"/>
                <w:sz w:val="20"/>
                <w:szCs w:val="22"/>
                <w:lang w:bidi="ar"/>
              </w:rPr>
              <w:t>项目名称</w:t>
            </w:r>
          </w:p>
        </w:tc>
        <w:tc>
          <w:tcPr>
            <w:tcW w:w="1363" w:type="dxa"/>
            <w:tcBorders>
              <w:top w:val="single" w:sz="4" w:space="0" w:color="000000"/>
              <w:left w:val="single" w:sz="4" w:space="0" w:color="000000"/>
              <w:bottom w:val="single" w:sz="4" w:space="0" w:color="000000"/>
              <w:right w:val="single" w:sz="4" w:space="0" w:color="000000"/>
            </w:tcBorders>
            <w:vAlign w:val="center"/>
          </w:tcPr>
          <w:p w14:paraId="2C510389"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总牵头单位</w:t>
            </w:r>
          </w:p>
        </w:tc>
        <w:tc>
          <w:tcPr>
            <w:tcW w:w="681" w:type="dxa"/>
            <w:tcBorders>
              <w:top w:val="single" w:sz="4" w:space="0" w:color="000000"/>
              <w:left w:val="single" w:sz="4" w:space="0" w:color="000000"/>
              <w:bottom w:val="single" w:sz="4" w:space="0" w:color="000000"/>
              <w:right w:val="single" w:sz="4" w:space="0" w:color="000000"/>
            </w:tcBorders>
            <w:vAlign w:val="center"/>
          </w:tcPr>
          <w:p w14:paraId="3B0172FD"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总负责人</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340B" w14:textId="77777777" w:rsidR="00D463F2" w:rsidRPr="00977F7B" w:rsidRDefault="00BF75B0">
            <w:pPr>
              <w:widowControl/>
              <w:jc w:val="center"/>
              <w:textAlignment w:val="center"/>
              <w:rPr>
                <w:rFonts w:ascii="仿宋_GB2312" w:eastAsia="仿宋_GB2312" w:hAnsi="仿宋_GB2312" w:cs="仿宋_GB2312"/>
                <w:b/>
                <w:sz w:val="20"/>
                <w:szCs w:val="22"/>
              </w:rPr>
            </w:pPr>
            <w:r w:rsidRPr="00977F7B">
              <w:rPr>
                <w:rFonts w:ascii="仿宋_GB2312" w:eastAsia="仿宋_GB2312" w:hAnsi="仿宋_GB2312" w:cs="仿宋_GB2312" w:hint="eastAsia"/>
                <w:b/>
                <w:kern w:val="0"/>
                <w:sz w:val="20"/>
                <w:szCs w:val="22"/>
                <w:lang w:bidi="ar"/>
              </w:rPr>
              <w:t>北京地区</w:t>
            </w:r>
            <w:r w:rsidRPr="00977F7B">
              <w:rPr>
                <w:rFonts w:ascii="仿宋_GB2312" w:eastAsia="仿宋_GB2312" w:hAnsi="仿宋_GB2312" w:cs="仿宋_GB2312"/>
                <w:b/>
                <w:kern w:val="0"/>
                <w:sz w:val="20"/>
                <w:szCs w:val="22"/>
                <w:lang w:bidi="ar"/>
              </w:rPr>
              <w:t>牵头</w:t>
            </w:r>
            <w:r w:rsidRPr="00977F7B">
              <w:rPr>
                <w:rFonts w:ascii="仿宋_GB2312" w:eastAsia="仿宋_GB2312" w:hAnsi="仿宋_GB2312" w:cs="仿宋_GB2312" w:hint="eastAsia"/>
                <w:b/>
                <w:kern w:val="0"/>
                <w:sz w:val="20"/>
                <w:szCs w:val="22"/>
                <w:lang w:bidi="ar"/>
              </w:rPr>
              <w:t>单位</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658E" w14:textId="77777777" w:rsidR="00D463F2" w:rsidRPr="00977F7B" w:rsidRDefault="00BF75B0">
            <w:pPr>
              <w:widowControl/>
              <w:jc w:val="center"/>
              <w:textAlignment w:val="center"/>
              <w:rPr>
                <w:rFonts w:ascii="仿宋_GB2312" w:eastAsia="仿宋_GB2312" w:hAnsi="仿宋_GB2312" w:cs="仿宋_GB2312"/>
                <w:b/>
                <w:sz w:val="20"/>
                <w:szCs w:val="22"/>
              </w:rPr>
            </w:pPr>
            <w:r w:rsidRPr="00977F7B">
              <w:rPr>
                <w:rFonts w:ascii="仿宋_GB2312" w:eastAsia="仿宋_GB2312" w:hAnsi="仿宋_GB2312" w:cs="仿宋_GB2312" w:hint="eastAsia"/>
                <w:b/>
                <w:kern w:val="0"/>
                <w:sz w:val="20"/>
                <w:szCs w:val="22"/>
                <w:lang w:bidi="ar"/>
              </w:rPr>
              <w:t>北京</w:t>
            </w:r>
            <w:r w:rsidRPr="00977F7B">
              <w:rPr>
                <w:rFonts w:ascii="仿宋_GB2312" w:eastAsia="仿宋_GB2312" w:hAnsi="仿宋_GB2312" w:cs="仿宋_GB2312"/>
                <w:b/>
                <w:kern w:val="0"/>
                <w:sz w:val="20"/>
                <w:szCs w:val="22"/>
                <w:lang w:bidi="ar"/>
              </w:rPr>
              <w:t>地区负责人</w:t>
            </w:r>
          </w:p>
        </w:tc>
        <w:tc>
          <w:tcPr>
            <w:tcW w:w="1191" w:type="dxa"/>
            <w:tcBorders>
              <w:top w:val="single" w:sz="4" w:space="0" w:color="000000"/>
              <w:left w:val="single" w:sz="4" w:space="0" w:color="000000"/>
              <w:bottom w:val="single" w:sz="4" w:space="0" w:color="000000"/>
              <w:right w:val="single" w:sz="4" w:space="0" w:color="000000"/>
            </w:tcBorders>
            <w:vAlign w:val="center"/>
          </w:tcPr>
          <w:p w14:paraId="64A6F770"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天津地区</w:t>
            </w:r>
            <w:r w:rsidRPr="00977F7B">
              <w:rPr>
                <w:rFonts w:ascii="仿宋_GB2312" w:eastAsia="仿宋_GB2312" w:hAnsi="仿宋_GB2312" w:cs="仿宋_GB2312"/>
                <w:b/>
                <w:kern w:val="0"/>
                <w:sz w:val="20"/>
                <w:szCs w:val="22"/>
                <w:lang w:bidi="ar"/>
              </w:rPr>
              <w:t>牵头</w:t>
            </w:r>
            <w:r w:rsidRPr="00977F7B">
              <w:rPr>
                <w:rFonts w:ascii="仿宋_GB2312" w:eastAsia="仿宋_GB2312" w:hAnsi="仿宋_GB2312" w:cs="仿宋_GB2312" w:hint="eastAsia"/>
                <w:b/>
                <w:kern w:val="0"/>
                <w:sz w:val="20"/>
                <w:szCs w:val="22"/>
                <w:lang w:bidi="ar"/>
              </w:rPr>
              <w:t>单位</w:t>
            </w:r>
          </w:p>
        </w:tc>
        <w:tc>
          <w:tcPr>
            <w:tcW w:w="681" w:type="dxa"/>
            <w:tcBorders>
              <w:top w:val="single" w:sz="4" w:space="0" w:color="000000"/>
              <w:left w:val="single" w:sz="4" w:space="0" w:color="000000"/>
              <w:bottom w:val="single" w:sz="4" w:space="0" w:color="000000"/>
              <w:right w:val="single" w:sz="4" w:space="0" w:color="000000"/>
            </w:tcBorders>
            <w:vAlign w:val="center"/>
          </w:tcPr>
          <w:p w14:paraId="746F7174"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天津</w:t>
            </w:r>
            <w:r w:rsidRPr="00977F7B">
              <w:rPr>
                <w:rFonts w:ascii="仿宋_GB2312" w:eastAsia="仿宋_GB2312" w:hAnsi="仿宋_GB2312" w:cs="仿宋_GB2312"/>
                <w:b/>
                <w:kern w:val="0"/>
                <w:sz w:val="20"/>
                <w:szCs w:val="22"/>
                <w:lang w:bidi="ar"/>
              </w:rPr>
              <w:t>地区负责人</w:t>
            </w:r>
          </w:p>
        </w:tc>
        <w:tc>
          <w:tcPr>
            <w:tcW w:w="1191" w:type="dxa"/>
            <w:tcBorders>
              <w:top w:val="single" w:sz="4" w:space="0" w:color="000000"/>
              <w:left w:val="single" w:sz="4" w:space="0" w:color="000000"/>
              <w:bottom w:val="single" w:sz="4" w:space="0" w:color="000000"/>
              <w:right w:val="single" w:sz="4" w:space="0" w:color="000000"/>
            </w:tcBorders>
            <w:vAlign w:val="center"/>
          </w:tcPr>
          <w:p w14:paraId="72607350"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河北地区</w:t>
            </w:r>
            <w:r w:rsidRPr="00977F7B">
              <w:rPr>
                <w:rFonts w:ascii="仿宋_GB2312" w:eastAsia="仿宋_GB2312" w:hAnsi="仿宋_GB2312" w:cs="仿宋_GB2312"/>
                <w:b/>
                <w:kern w:val="0"/>
                <w:sz w:val="20"/>
                <w:szCs w:val="22"/>
                <w:lang w:bidi="ar"/>
              </w:rPr>
              <w:t>牵头</w:t>
            </w:r>
            <w:r w:rsidRPr="00977F7B">
              <w:rPr>
                <w:rFonts w:ascii="仿宋_GB2312" w:eastAsia="仿宋_GB2312" w:hAnsi="仿宋_GB2312" w:cs="仿宋_GB2312" w:hint="eastAsia"/>
                <w:b/>
                <w:kern w:val="0"/>
                <w:sz w:val="20"/>
                <w:szCs w:val="22"/>
                <w:lang w:bidi="ar"/>
              </w:rPr>
              <w:t>单位</w:t>
            </w:r>
          </w:p>
        </w:tc>
        <w:tc>
          <w:tcPr>
            <w:tcW w:w="681" w:type="dxa"/>
            <w:tcBorders>
              <w:top w:val="single" w:sz="4" w:space="0" w:color="000000"/>
              <w:left w:val="single" w:sz="4" w:space="0" w:color="000000"/>
              <w:bottom w:val="single" w:sz="4" w:space="0" w:color="000000"/>
              <w:right w:val="single" w:sz="4" w:space="0" w:color="000000"/>
            </w:tcBorders>
            <w:vAlign w:val="center"/>
          </w:tcPr>
          <w:p w14:paraId="7934ADC8"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河北</w:t>
            </w:r>
            <w:r w:rsidRPr="00977F7B">
              <w:rPr>
                <w:rFonts w:ascii="仿宋_GB2312" w:eastAsia="仿宋_GB2312" w:hAnsi="仿宋_GB2312" w:cs="仿宋_GB2312"/>
                <w:b/>
                <w:kern w:val="0"/>
                <w:sz w:val="20"/>
                <w:szCs w:val="22"/>
                <w:lang w:bidi="ar"/>
              </w:rPr>
              <w:t>地区负责人</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DD3F" w14:textId="77777777" w:rsidR="00D463F2" w:rsidRPr="00977F7B" w:rsidRDefault="00BF75B0">
            <w:pPr>
              <w:widowControl/>
              <w:jc w:val="center"/>
              <w:textAlignment w:val="center"/>
              <w:rPr>
                <w:rFonts w:ascii="仿宋_GB2312" w:eastAsia="仿宋_GB2312" w:hAnsi="仿宋_GB2312" w:cs="仿宋_GB2312"/>
                <w:b/>
                <w:kern w:val="0"/>
                <w:sz w:val="20"/>
                <w:szCs w:val="22"/>
                <w:lang w:bidi="ar"/>
              </w:rPr>
            </w:pPr>
            <w:r w:rsidRPr="00977F7B">
              <w:rPr>
                <w:rFonts w:ascii="仿宋_GB2312" w:eastAsia="仿宋_GB2312" w:hAnsi="仿宋_GB2312" w:cs="仿宋_GB2312" w:hint="eastAsia"/>
                <w:b/>
                <w:kern w:val="0"/>
                <w:sz w:val="20"/>
                <w:szCs w:val="22"/>
                <w:lang w:bidi="ar"/>
              </w:rPr>
              <w:t>拟资助金额</w:t>
            </w:r>
          </w:p>
          <w:p w14:paraId="7D63A302" w14:textId="77777777" w:rsidR="00D463F2" w:rsidRPr="00977F7B" w:rsidRDefault="00BF75B0">
            <w:pPr>
              <w:widowControl/>
              <w:jc w:val="center"/>
              <w:textAlignment w:val="center"/>
              <w:rPr>
                <w:rFonts w:ascii="仿宋_GB2312" w:eastAsia="仿宋_GB2312" w:hAnsi="仿宋_GB2312" w:cs="仿宋_GB2312"/>
                <w:b/>
                <w:sz w:val="20"/>
                <w:szCs w:val="22"/>
              </w:rPr>
            </w:pPr>
            <w:r w:rsidRPr="00977F7B">
              <w:rPr>
                <w:rFonts w:ascii="仿宋_GB2312" w:eastAsia="仿宋_GB2312" w:hAnsi="仿宋_GB2312" w:cs="仿宋_GB2312" w:hint="eastAsia"/>
                <w:b/>
                <w:kern w:val="0"/>
                <w:sz w:val="20"/>
                <w:szCs w:val="22"/>
                <w:lang w:bidi="ar"/>
              </w:rPr>
              <w:t>（万元）</w:t>
            </w:r>
          </w:p>
        </w:tc>
      </w:tr>
      <w:tr w:rsidR="00F439D9" w14:paraId="080BA98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1D8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A170" w14:textId="76CF225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J230001</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F8C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高强韧长效自润滑仿生水凝胶支架设计制备及关节骨组织工程应用研究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5F253293"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清华大学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31121F66"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张洪玉</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586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清华大学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6B2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张洪玉</w:t>
            </w:r>
          </w:p>
        </w:tc>
        <w:tc>
          <w:tcPr>
            <w:tcW w:w="1191" w:type="dxa"/>
            <w:tcBorders>
              <w:top w:val="single" w:sz="4" w:space="0" w:color="000000"/>
              <w:left w:val="single" w:sz="4" w:space="0" w:color="000000"/>
              <w:bottom w:val="single" w:sz="4" w:space="0" w:color="000000"/>
              <w:right w:val="single" w:sz="4" w:space="0" w:color="000000"/>
            </w:tcBorders>
            <w:vAlign w:val="center"/>
          </w:tcPr>
          <w:p w14:paraId="079A2A5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南开大学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057BC9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叶青</w:t>
            </w:r>
          </w:p>
        </w:tc>
        <w:tc>
          <w:tcPr>
            <w:tcW w:w="1191" w:type="dxa"/>
            <w:tcBorders>
              <w:top w:val="single" w:sz="4" w:space="0" w:color="000000"/>
              <w:left w:val="single" w:sz="4" w:space="0" w:color="000000"/>
              <w:bottom w:val="single" w:sz="4" w:space="0" w:color="000000"/>
              <w:right w:val="single" w:sz="4" w:space="0" w:color="000000"/>
            </w:tcBorders>
            <w:vAlign w:val="center"/>
          </w:tcPr>
          <w:p w14:paraId="00EA333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河北大学附属医院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3BC6AD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程树杰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EFC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5D939EE"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B9F2"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5633" w14:textId="38E25B24"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J230002</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C1D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int="eastAsia"/>
                <w:sz w:val="20"/>
                <w:szCs w:val="20"/>
              </w:rPr>
              <w:t>“</w:t>
            </w:r>
            <w:r>
              <w:rPr>
                <w:rFonts w:ascii="仿宋_GB2312" w:eastAsia="仿宋_GB2312" w:hAnsi="宋体" w:cs="宋体" w:hint="eastAsia"/>
                <w:sz w:val="20"/>
                <w:szCs w:val="20"/>
              </w:rPr>
              <w:t>光遗传工程菌</w:t>
            </w:r>
            <w:r>
              <w:rPr>
                <w:rFonts w:ascii="仿宋_GB2312" w:eastAsia="仿宋_GB2312" w:hint="eastAsia"/>
                <w:sz w:val="20"/>
                <w:szCs w:val="20"/>
              </w:rPr>
              <w:t>-</w:t>
            </w:r>
            <w:r>
              <w:rPr>
                <w:rFonts w:ascii="仿宋_GB2312" w:eastAsia="仿宋_GB2312" w:hAnsi="宋体" w:cs="宋体" w:hint="eastAsia"/>
                <w:sz w:val="20"/>
                <w:szCs w:val="20"/>
              </w:rPr>
              <w:t>智能电子胶囊</w:t>
            </w:r>
            <w:r>
              <w:rPr>
                <w:rFonts w:ascii="仿宋_GB2312" w:eastAsia="仿宋_GB2312" w:hint="eastAsia"/>
                <w:sz w:val="20"/>
                <w:szCs w:val="20"/>
              </w:rPr>
              <w:t>”</w:t>
            </w:r>
            <w:r>
              <w:rPr>
                <w:rFonts w:ascii="仿宋_GB2312" w:eastAsia="仿宋_GB2312" w:hAnsi="宋体" w:cs="宋体" w:hint="eastAsia"/>
                <w:sz w:val="20"/>
                <w:szCs w:val="20"/>
              </w:rPr>
              <w:t>的疾病诊疗应用研究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6ACD0A6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天津大学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57140AB2"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王汉杰</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86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北京大学第三医院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131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石岩岩</w:t>
            </w:r>
          </w:p>
        </w:tc>
        <w:tc>
          <w:tcPr>
            <w:tcW w:w="1191" w:type="dxa"/>
            <w:tcBorders>
              <w:top w:val="single" w:sz="4" w:space="0" w:color="000000"/>
              <w:left w:val="single" w:sz="4" w:space="0" w:color="000000"/>
              <w:bottom w:val="single" w:sz="4" w:space="0" w:color="000000"/>
              <w:right w:val="single" w:sz="4" w:space="0" w:color="000000"/>
            </w:tcBorders>
            <w:vAlign w:val="center"/>
          </w:tcPr>
          <w:p w14:paraId="20ED47F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9EF392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王汉杰</w:t>
            </w:r>
          </w:p>
        </w:tc>
        <w:tc>
          <w:tcPr>
            <w:tcW w:w="1191" w:type="dxa"/>
            <w:tcBorders>
              <w:top w:val="single" w:sz="4" w:space="0" w:color="000000"/>
              <w:left w:val="single" w:sz="4" w:space="0" w:color="000000"/>
              <w:bottom w:val="single" w:sz="4" w:space="0" w:color="000000"/>
              <w:right w:val="single" w:sz="4" w:space="0" w:color="000000"/>
            </w:tcBorders>
            <w:vAlign w:val="center"/>
          </w:tcPr>
          <w:p w14:paraId="7971811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河北工业大学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1273027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杨丽</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3DD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7E887E12"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0F7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18CF" w14:textId="51A5254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J230003</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945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肿瘤来源</w:t>
            </w:r>
            <w:r>
              <w:rPr>
                <w:rFonts w:ascii="仿宋_GB2312" w:eastAsia="仿宋_GB2312" w:hint="eastAsia"/>
                <w:sz w:val="20"/>
                <w:szCs w:val="20"/>
              </w:rPr>
              <w:t>IgG</w:t>
            </w:r>
            <w:r>
              <w:rPr>
                <w:rFonts w:ascii="仿宋_GB2312" w:eastAsia="仿宋_GB2312" w:hAnsi="微软雅黑" w:cs="微软雅黑" w:hint="eastAsia"/>
                <w:sz w:val="20"/>
                <w:szCs w:val="20"/>
              </w:rPr>
              <w:t>诱导胶质瘤抑制性微环境导致免疫治疗抵抗的机制及应用转化研究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8E2B0F7"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北京市神经外科研究所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7BABA1A8"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王永志</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B78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北京市神经外科研究所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5A9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王永志</w:t>
            </w:r>
          </w:p>
        </w:tc>
        <w:tc>
          <w:tcPr>
            <w:tcW w:w="1191" w:type="dxa"/>
            <w:tcBorders>
              <w:top w:val="single" w:sz="4" w:space="0" w:color="000000"/>
              <w:left w:val="single" w:sz="4" w:space="0" w:color="000000"/>
              <w:bottom w:val="single" w:sz="4" w:space="0" w:color="000000"/>
              <w:right w:val="single" w:sz="4" w:space="0" w:color="000000"/>
            </w:tcBorders>
            <w:vAlign w:val="center"/>
          </w:tcPr>
          <w:p w14:paraId="33C8B8A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天津市环湖医院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65FF9A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刘晓民</w:t>
            </w:r>
          </w:p>
        </w:tc>
        <w:tc>
          <w:tcPr>
            <w:tcW w:w="1191" w:type="dxa"/>
            <w:tcBorders>
              <w:top w:val="single" w:sz="4" w:space="0" w:color="000000"/>
              <w:left w:val="single" w:sz="4" w:space="0" w:color="000000"/>
              <w:bottom w:val="single" w:sz="4" w:space="0" w:color="000000"/>
              <w:right w:val="single" w:sz="4" w:space="0" w:color="000000"/>
            </w:tcBorders>
            <w:vAlign w:val="center"/>
          </w:tcPr>
          <w:p w14:paraId="1AF9CE4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C6BDD6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薛晓英</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71B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665F3B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728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4D6D" w14:textId="0F56842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J230004</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4B2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int="eastAsia"/>
                <w:sz w:val="20"/>
                <w:szCs w:val="20"/>
              </w:rPr>
              <w:t>AML-IgG/Siglecs</w:t>
            </w:r>
            <w:r>
              <w:rPr>
                <w:rFonts w:ascii="仿宋_GB2312" w:eastAsia="仿宋_GB2312" w:hAnsi="微软雅黑" w:cs="微软雅黑" w:hint="eastAsia"/>
                <w:sz w:val="20"/>
                <w:szCs w:val="20"/>
              </w:rPr>
              <w:t>作为潜在的免疫检查点在急性髓系白血病免疫逃逸及免疫治疗中的作用</w:t>
            </w:r>
          </w:p>
        </w:tc>
        <w:tc>
          <w:tcPr>
            <w:tcW w:w="1363" w:type="dxa"/>
            <w:tcBorders>
              <w:top w:val="single" w:sz="4" w:space="0" w:color="000000"/>
              <w:left w:val="single" w:sz="4" w:space="0" w:color="000000"/>
              <w:bottom w:val="single" w:sz="4" w:space="0" w:color="000000"/>
              <w:right w:val="single" w:sz="4" w:space="0" w:color="000000"/>
            </w:tcBorders>
            <w:vAlign w:val="center"/>
          </w:tcPr>
          <w:p w14:paraId="421D067B"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北京市肿瘤防治研究所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6E8E8043"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毋丽娜</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738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北京市肿瘤防治研究所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4FD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毋丽娜</w:t>
            </w:r>
          </w:p>
        </w:tc>
        <w:tc>
          <w:tcPr>
            <w:tcW w:w="1191" w:type="dxa"/>
            <w:tcBorders>
              <w:top w:val="single" w:sz="4" w:space="0" w:color="000000"/>
              <w:left w:val="single" w:sz="4" w:space="0" w:color="000000"/>
              <w:bottom w:val="single" w:sz="4" w:space="0" w:color="000000"/>
              <w:right w:val="single" w:sz="4" w:space="0" w:color="000000"/>
            </w:tcBorders>
            <w:vAlign w:val="center"/>
          </w:tcPr>
          <w:p w14:paraId="70C0F6A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中国医学科学院血液病医院（中国医学科学院血液学研究所）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35C339F0"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裴晓磊</w:t>
            </w:r>
          </w:p>
        </w:tc>
        <w:tc>
          <w:tcPr>
            <w:tcW w:w="1191" w:type="dxa"/>
            <w:tcBorders>
              <w:top w:val="single" w:sz="4" w:space="0" w:color="000000"/>
              <w:left w:val="single" w:sz="4" w:space="0" w:color="000000"/>
              <w:bottom w:val="single" w:sz="4" w:space="0" w:color="000000"/>
              <w:right w:val="single" w:sz="4" w:space="0" w:color="000000"/>
            </w:tcBorders>
            <w:vAlign w:val="center"/>
          </w:tcPr>
          <w:p w14:paraId="1D927AF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7831F5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乔淑凯</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BB8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432792B"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408C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7F55" w14:textId="6F3D22E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J230005</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B812" w14:textId="51E221CD"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外泌体</w:t>
            </w:r>
            <w:r>
              <w:rPr>
                <w:rFonts w:ascii="仿宋_GB2312" w:eastAsia="仿宋_GB2312" w:hint="eastAsia"/>
                <w:sz w:val="20"/>
                <w:szCs w:val="20"/>
              </w:rPr>
              <w:t>miRNA</w:t>
            </w:r>
            <w:r>
              <w:rPr>
                <w:rFonts w:ascii="仿宋_GB2312" w:eastAsia="仿宋_GB2312" w:hAnsi="微软雅黑" w:cs="微软雅黑" w:hint="eastAsia"/>
                <w:sz w:val="20"/>
                <w:szCs w:val="20"/>
              </w:rPr>
              <w:t>在抗</w:t>
            </w:r>
            <w:r>
              <w:rPr>
                <w:rFonts w:ascii="仿宋_GB2312" w:eastAsia="仿宋_GB2312" w:hint="eastAsia"/>
                <w:sz w:val="20"/>
                <w:szCs w:val="20"/>
              </w:rPr>
              <w:t>N-</w:t>
            </w:r>
            <w:r>
              <w:rPr>
                <w:rFonts w:ascii="仿宋_GB2312" w:eastAsia="仿宋_GB2312" w:hAnsi="微软雅黑" w:cs="微软雅黑" w:hint="eastAsia"/>
                <w:sz w:val="20"/>
                <w:szCs w:val="20"/>
              </w:rPr>
              <w:t>甲基</w:t>
            </w:r>
            <w:r>
              <w:rPr>
                <w:rFonts w:ascii="仿宋_GB2312" w:eastAsia="仿宋_GB2312" w:hint="eastAsia"/>
                <w:sz w:val="20"/>
                <w:szCs w:val="20"/>
              </w:rPr>
              <w:t>-D-</w:t>
            </w:r>
            <w:r>
              <w:rPr>
                <w:rFonts w:ascii="仿宋_GB2312" w:eastAsia="仿宋_GB2312" w:hAnsi="微软雅黑" w:cs="微软雅黑" w:hint="eastAsia"/>
                <w:sz w:val="20"/>
                <w:szCs w:val="20"/>
              </w:rPr>
              <w:t>天冬氨酸受体脑炎的预警机制研究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3BC15C5D"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首都医科大学附属北京同仁医院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4011CC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王佳伟</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B7B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首都医科大学附属北京同仁医院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73C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王佳伟</w:t>
            </w:r>
          </w:p>
        </w:tc>
        <w:tc>
          <w:tcPr>
            <w:tcW w:w="1191" w:type="dxa"/>
            <w:tcBorders>
              <w:top w:val="single" w:sz="4" w:space="0" w:color="000000"/>
              <w:left w:val="single" w:sz="4" w:space="0" w:color="000000"/>
              <w:bottom w:val="single" w:sz="4" w:space="0" w:color="000000"/>
              <w:right w:val="single" w:sz="4" w:space="0" w:color="000000"/>
            </w:tcBorders>
            <w:vAlign w:val="center"/>
          </w:tcPr>
          <w:p w14:paraId="4800446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天津市环湖医院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D4D27D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岳伟</w:t>
            </w:r>
          </w:p>
        </w:tc>
        <w:tc>
          <w:tcPr>
            <w:tcW w:w="1191" w:type="dxa"/>
            <w:tcBorders>
              <w:top w:val="single" w:sz="4" w:space="0" w:color="000000"/>
              <w:left w:val="single" w:sz="4" w:space="0" w:color="000000"/>
              <w:bottom w:val="single" w:sz="4" w:space="0" w:color="000000"/>
              <w:right w:val="single" w:sz="4" w:space="0" w:color="000000"/>
            </w:tcBorders>
            <w:vAlign w:val="center"/>
          </w:tcPr>
          <w:p w14:paraId="23FD553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8BA119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卜晖</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B11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0849623"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55F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lastRenderedPageBreak/>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BB6D" w14:textId="5DF5339B"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J230006</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FE3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地塞米松微晶</w:t>
            </w:r>
            <w:r>
              <w:rPr>
                <w:rFonts w:ascii="仿宋_GB2312" w:eastAsia="仿宋_GB2312" w:hint="eastAsia"/>
                <w:sz w:val="20"/>
                <w:szCs w:val="20"/>
              </w:rPr>
              <w:t>/</w:t>
            </w:r>
            <w:r>
              <w:rPr>
                <w:rFonts w:ascii="仿宋_GB2312" w:eastAsia="仿宋_GB2312" w:hAnsi="微软雅黑" w:cs="微软雅黑" w:hint="eastAsia"/>
                <w:sz w:val="20"/>
                <w:szCs w:val="20"/>
              </w:rPr>
              <w:t>利多卡因</w:t>
            </w:r>
            <w:r>
              <w:rPr>
                <w:rFonts w:ascii="仿宋_GB2312" w:eastAsia="仿宋_GB2312" w:hint="eastAsia"/>
                <w:sz w:val="20"/>
                <w:szCs w:val="20"/>
              </w:rPr>
              <w:t>PLGA</w:t>
            </w:r>
            <w:r>
              <w:rPr>
                <w:rFonts w:ascii="仿宋_GB2312" w:eastAsia="仿宋_GB2312" w:hAnsi="微软雅黑" w:cs="微软雅黑" w:hint="eastAsia"/>
                <w:sz w:val="20"/>
                <w:szCs w:val="20"/>
              </w:rPr>
              <w:t>非球形微粒局部给药系统及用于噪声聋研究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193877F9"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首都医科大学附属北京同仁医院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65F45D4"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马晓博</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9C9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首都医科大学附属北京同仁医院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777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马晓博</w:t>
            </w:r>
          </w:p>
        </w:tc>
        <w:tc>
          <w:tcPr>
            <w:tcW w:w="1191" w:type="dxa"/>
            <w:tcBorders>
              <w:top w:val="single" w:sz="4" w:space="0" w:color="000000"/>
              <w:left w:val="single" w:sz="4" w:space="0" w:color="000000"/>
              <w:bottom w:val="single" w:sz="4" w:space="0" w:color="000000"/>
              <w:right w:val="single" w:sz="4" w:space="0" w:color="000000"/>
            </w:tcBorders>
            <w:vAlign w:val="center"/>
          </w:tcPr>
          <w:p w14:paraId="419E00E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中国医学科学院生物医学工程研究所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65963EC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周志敏</w:t>
            </w:r>
          </w:p>
        </w:tc>
        <w:tc>
          <w:tcPr>
            <w:tcW w:w="1191" w:type="dxa"/>
            <w:tcBorders>
              <w:top w:val="single" w:sz="4" w:space="0" w:color="000000"/>
              <w:left w:val="single" w:sz="4" w:space="0" w:color="000000"/>
              <w:bottom w:val="single" w:sz="4" w:space="0" w:color="000000"/>
              <w:right w:val="single" w:sz="4" w:space="0" w:color="000000"/>
            </w:tcBorders>
            <w:vAlign w:val="center"/>
          </w:tcPr>
          <w:p w14:paraId="4FF2C7A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河北大学附属医院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FE26BC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冉程</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3CF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C0019F9"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731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F46E" w14:textId="2B7CF08A"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J230007</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FDB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兼具诱导生理性软骨分化及屏蔽周围神经侵扰的生物支架系统调控关节软骨再生及机制研究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5416786B"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首都医科大学附属北京友谊医院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D168A24"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郭艾</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8F2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首都医科大学附属北京友谊医院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793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郭艾</w:t>
            </w:r>
          </w:p>
        </w:tc>
        <w:tc>
          <w:tcPr>
            <w:tcW w:w="1191" w:type="dxa"/>
            <w:tcBorders>
              <w:top w:val="single" w:sz="4" w:space="0" w:color="000000"/>
              <w:left w:val="single" w:sz="4" w:space="0" w:color="000000"/>
              <w:bottom w:val="single" w:sz="4" w:space="0" w:color="000000"/>
              <w:right w:val="single" w:sz="4" w:space="0" w:color="000000"/>
            </w:tcBorders>
            <w:vAlign w:val="center"/>
          </w:tcPr>
          <w:p w14:paraId="2AE65AE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天津市天津医院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623B057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孙逊</w:t>
            </w:r>
          </w:p>
        </w:tc>
        <w:tc>
          <w:tcPr>
            <w:tcW w:w="1191" w:type="dxa"/>
            <w:tcBorders>
              <w:top w:val="single" w:sz="4" w:space="0" w:color="000000"/>
              <w:left w:val="single" w:sz="4" w:space="0" w:color="000000"/>
              <w:bottom w:val="single" w:sz="4" w:space="0" w:color="000000"/>
              <w:right w:val="single" w:sz="4" w:space="0" w:color="000000"/>
            </w:tcBorders>
            <w:vAlign w:val="center"/>
          </w:tcPr>
          <w:p w14:paraId="0D4CCDF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686579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吕红芝</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2EE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2ACD59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5F5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6100" w14:textId="5F1DA662"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J230008</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449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内皮发育调节基因</w:t>
            </w:r>
            <w:r>
              <w:rPr>
                <w:rFonts w:ascii="仿宋_GB2312" w:eastAsia="仿宋_GB2312" w:hint="eastAsia"/>
                <w:sz w:val="20"/>
                <w:szCs w:val="20"/>
              </w:rPr>
              <w:t>-1</w:t>
            </w:r>
            <w:r>
              <w:rPr>
                <w:rFonts w:ascii="仿宋_GB2312" w:eastAsia="仿宋_GB2312" w:hAnsi="微软雅黑" w:cs="微软雅黑" w:hint="eastAsia"/>
                <w:sz w:val="20"/>
                <w:szCs w:val="20"/>
              </w:rPr>
              <w:t>在创伤性脑损伤后脑水肿中的作用机制研究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3D758E9"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首都医科大学附属北京天坛医院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77AB1B2"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高国一</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C557"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首都医科大学附属北京天坛医院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85F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高国一</w:t>
            </w:r>
          </w:p>
        </w:tc>
        <w:tc>
          <w:tcPr>
            <w:tcW w:w="1191" w:type="dxa"/>
            <w:tcBorders>
              <w:top w:val="single" w:sz="4" w:space="0" w:color="000000"/>
              <w:left w:val="single" w:sz="4" w:space="0" w:color="000000"/>
              <w:bottom w:val="single" w:sz="4" w:space="0" w:color="000000"/>
              <w:right w:val="single" w:sz="4" w:space="0" w:color="000000"/>
            </w:tcBorders>
            <w:vAlign w:val="center"/>
          </w:tcPr>
          <w:p w14:paraId="1E1AACE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067CEA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赵子龙</w:t>
            </w:r>
          </w:p>
        </w:tc>
        <w:tc>
          <w:tcPr>
            <w:tcW w:w="1191" w:type="dxa"/>
            <w:tcBorders>
              <w:top w:val="single" w:sz="4" w:space="0" w:color="000000"/>
              <w:left w:val="single" w:sz="4" w:space="0" w:color="000000"/>
              <w:bottom w:val="single" w:sz="4" w:space="0" w:color="000000"/>
              <w:right w:val="single" w:sz="4" w:space="0" w:color="000000"/>
            </w:tcBorders>
            <w:vAlign w:val="center"/>
          </w:tcPr>
          <w:p w14:paraId="29704B2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唐山市工人医院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4006A5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洪军</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886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5D9AC3F"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23E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10AB" w14:textId="77C54AA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J230009</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4B3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基于全基因组</w:t>
            </w:r>
            <w:r>
              <w:rPr>
                <w:rFonts w:ascii="仿宋_GB2312" w:eastAsia="仿宋_GB2312" w:hint="eastAsia"/>
                <w:sz w:val="20"/>
                <w:szCs w:val="20"/>
              </w:rPr>
              <w:t>-</w:t>
            </w:r>
            <w:r>
              <w:rPr>
                <w:rFonts w:ascii="仿宋_GB2312" w:eastAsia="仿宋_GB2312" w:hAnsi="微软雅黑" w:cs="微软雅黑" w:hint="eastAsia"/>
                <w:sz w:val="20"/>
                <w:szCs w:val="20"/>
              </w:rPr>
              <w:t>宏基因组关联研究探索英夫利昔单抗治疗儿童炎症性肠病原发性失应答的分子机制</w:t>
            </w:r>
          </w:p>
        </w:tc>
        <w:tc>
          <w:tcPr>
            <w:tcW w:w="1363" w:type="dxa"/>
            <w:tcBorders>
              <w:top w:val="single" w:sz="4" w:space="0" w:color="000000"/>
              <w:left w:val="single" w:sz="4" w:space="0" w:color="000000"/>
              <w:bottom w:val="single" w:sz="4" w:space="0" w:color="000000"/>
              <w:right w:val="single" w:sz="4" w:space="0" w:color="000000"/>
            </w:tcBorders>
            <w:vAlign w:val="center"/>
          </w:tcPr>
          <w:p w14:paraId="560D11D7"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首都医科大学附属北京儿童医院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E72452A"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吴捷</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30D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首都医科大学附属北京儿童医院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F7C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吴捷</w:t>
            </w:r>
          </w:p>
        </w:tc>
        <w:tc>
          <w:tcPr>
            <w:tcW w:w="1191" w:type="dxa"/>
            <w:tcBorders>
              <w:top w:val="single" w:sz="4" w:space="0" w:color="000000"/>
              <w:left w:val="single" w:sz="4" w:space="0" w:color="000000"/>
              <w:bottom w:val="single" w:sz="4" w:space="0" w:color="000000"/>
              <w:right w:val="single" w:sz="4" w:space="0" w:color="000000"/>
            </w:tcBorders>
            <w:vAlign w:val="center"/>
          </w:tcPr>
          <w:p w14:paraId="6AC9872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天津市儿童医院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052E3E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赵煜</w:t>
            </w:r>
          </w:p>
        </w:tc>
        <w:tc>
          <w:tcPr>
            <w:tcW w:w="1191" w:type="dxa"/>
            <w:tcBorders>
              <w:top w:val="single" w:sz="4" w:space="0" w:color="000000"/>
              <w:left w:val="single" w:sz="4" w:space="0" w:color="000000"/>
              <w:bottom w:val="single" w:sz="4" w:space="0" w:color="000000"/>
              <w:right w:val="single" w:sz="4" w:space="0" w:color="000000"/>
            </w:tcBorders>
            <w:vAlign w:val="center"/>
          </w:tcPr>
          <w:p w14:paraId="16FDA46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B99DA7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张莹</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E9A7"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575135AF"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BB0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336B" w14:textId="7D9213A5"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J230010</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5FF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int="eastAsia"/>
                <w:sz w:val="20"/>
                <w:szCs w:val="20"/>
              </w:rPr>
              <w:t>FTY720</w:t>
            </w:r>
            <w:r>
              <w:rPr>
                <w:rFonts w:ascii="仿宋_GB2312" w:eastAsia="仿宋_GB2312" w:hAnsi="微软雅黑" w:cs="微软雅黑" w:hint="eastAsia"/>
                <w:sz w:val="20"/>
                <w:szCs w:val="20"/>
              </w:rPr>
              <w:t>通过间充质干细胞靶向递送治疗急性脑缺血</w:t>
            </w:r>
            <w:r>
              <w:rPr>
                <w:rFonts w:ascii="仿宋_GB2312" w:eastAsia="仿宋_GB2312" w:hint="eastAsia"/>
                <w:sz w:val="20"/>
                <w:szCs w:val="20"/>
              </w:rPr>
              <w:t>/</w:t>
            </w:r>
            <w:r>
              <w:rPr>
                <w:rFonts w:ascii="仿宋_GB2312" w:eastAsia="仿宋_GB2312" w:hAnsi="微软雅黑" w:cs="微软雅黑" w:hint="eastAsia"/>
                <w:sz w:val="20"/>
                <w:szCs w:val="20"/>
              </w:rPr>
              <w:t>再灌注损伤的作用机制研究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2FB48D9A"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首都医科大学附属北京朝阳医院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CA924FD"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刘赫</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C1C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首都医科大学附属北京朝阳医院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785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刘赫</w:t>
            </w:r>
          </w:p>
        </w:tc>
        <w:tc>
          <w:tcPr>
            <w:tcW w:w="1191" w:type="dxa"/>
            <w:tcBorders>
              <w:top w:val="single" w:sz="4" w:space="0" w:color="000000"/>
              <w:left w:val="single" w:sz="4" w:space="0" w:color="000000"/>
              <w:bottom w:val="single" w:sz="4" w:space="0" w:color="000000"/>
              <w:right w:val="single" w:sz="4" w:space="0" w:color="000000"/>
            </w:tcBorders>
            <w:vAlign w:val="center"/>
          </w:tcPr>
          <w:p w14:paraId="404B80A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天津市环湖医院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B93A6F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蔡英</w:t>
            </w:r>
          </w:p>
        </w:tc>
        <w:tc>
          <w:tcPr>
            <w:tcW w:w="1191" w:type="dxa"/>
            <w:tcBorders>
              <w:top w:val="single" w:sz="4" w:space="0" w:color="000000"/>
              <w:left w:val="single" w:sz="4" w:space="0" w:color="000000"/>
              <w:bottom w:val="single" w:sz="4" w:space="0" w:color="000000"/>
              <w:right w:val="single" w:sz="4" w:space="0" w:color="000000"/>
            </w:tcBorders>
            <w:vAlign w:val="center"/>
          </w:tcPr>
          <w:p w14:paraId="5A78335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河北医科大学第一医院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0561E2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李聪慧</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2CB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1E98362"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716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A621" w14:textId="2C5D4E29"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J230011</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29CA"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抑郁症关键菌的肠脑轴机制研究及其在诊断中的应用</w:t>
            </w:r>
          </w:p>
        </w:tc>
        <w:tc>
          <w:tcPr>
            <w:tcW w:w="1363" w:type="dxa"/>
            <w:tcBorders>
              <w:top w:val="single" w:sz="4" w:space="0" w:color="000000"/>
              <w:left w:val="single" w:sz="4" w:space="0" w:color="000000"/>
              <w:bottom w:val="single" w:sz="4" w:space="0" w:color="000000"/>
              <w:right w:val="single" w:sz="4" w:space="0" w:color="000000"/>
            </w:tcBorders>
            <w:vAlign w:val="center"/>
          </w:tcPr>
          <w:p w14:paraId="6F75F023"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首都医科大学附属北京安定医院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A8A730A"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杨健</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181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首都医科大学附属北京安定医院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A21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杨健</w:t>
            </w:r>
          </w:p>
        </w:tc>
        <w:tc>
          <w:tcPr>
            <w:tcW w:w="1191" w:type="dxa"/>
            <w:tcBorders>
              <w:top w:val="single" w:sz="4" w:space="0" w:color="000000"/>
              <w:left w:val="single" w:sz="4" w:space="0" w:color="000000"/>
              <w:bottom w:val="single" w:sz="4" w:space="0" w:color="000000"/>
              <w:right w:val="single" w:sz="4" w:space="0" w:color="000000"/>
            </w:tcBorders>
            <w:vAlign w:val="center"/>
          </w:tcPr>
          <w:p w14:paraId="032C0D2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天津市安定医院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C004F4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李洁</w:t>
            </w:r>
          </w:p>
        </w:tc>
        <w:tc>
          <w:tcPr>
            <w:tcW w:w="1191" w:type="dxa"/>
            <w:tcBorders>
              <w:top w:val="single" w:sz="4" w:space="0" w:color="000000"/>
              <w:left w:val="single" w:sz="4" w:space="0" w:color="000000"/>
              <w:bottom w:val="single" w:sz="4" w:space="0" w:color="000000"/>
              <w:right w:val="single" w:sz="4" w:space="0" w:color="000000"/>
            </w:tcBorders>
            <w:vAlign w:val="center"/>
          </w:tcPr>
          <w:p w14:paraId="42ED472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河北医科大学第一医院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3CFB28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王岚</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FEB0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23B33EB0"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ED7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B8AB" w14:textId="2A87B9E5"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J230012</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440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导电神经类器官联合智能电刺激在脊髓损伤修复中的应用及机制研究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19537419"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首都医科大学附属北京潞河医院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199955C"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刘亮</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BFB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首都医科大学附属北京潞河医院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B7E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刘亮</w:t>
            </w:r>
          </w:p>
        </w:tc>
        <w:tc>
          <w:tcPr>
            <w:tcW w:w="1191" w:type="dxa"/>
            <w:tcBorders>
              <w:top w:val="single" w:sz="4" w:space="0" w:color="000000"/>
              <w:left w:val="single" w:sz="4" w:space="0" w:color="000000"/>
              <w:bottom w:val="single" w:sz="4" w:space="0" w:color="000000"/>
              <w:right w:val="single" w:sz="4" w:space="0" w:color="000000"/>
            </w:tcBorders>
            <w:vAlign w:val="center"/>
          </w:tcPr>
          <w:p w14:paraId="62E4E13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1A12C6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w:t>
            </w:r>
            <w:r>
              <w:rPr>
                <w:rFonts w:ascii="微软雅黑" w:eastAsia="微软雅黑" w:hAnsi="微软雅黑" w:cs="微软雅黑" w:hint="eastAsia"/>
                <w:sz w:val="20"/>
                <w:szCs w:val="20"/>
              </w:rPr>
              <w:t>燊</w:t>
            </w:r>
          </w:p>
        </w:tc>
        <w:tc>
          <w:tcPr>
            <w:tcW w:w="1191" w:type="dxa"/>
            <w:tcBorders>
              <w:top w:val="single" w:sz="4" w:space="0" w:color="000000"/>
              <w:left w:val="single" w:sz="4" w:space="0" w:color="000000"/>
              <w:bottom w:val="single" w:sz="4" w:space="0" w:color="000000"/>
              <w:right w:val="single" w:sz="4" w:space="0" w:color="000000"/>
            </w:tcBorders>
            <w:vAlign w:val="center"/>
          </w:tcPr>
          <w:p w14:paraId="1F3196C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河北省沧州中西医结合医院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C7239F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张鹏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BC3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53D3B06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A73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lastRenderedPageBreak/>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3162" w14:textId="19EBCDC3"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J230013</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5EF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性激素</w:t>
            </w:r>
            <w:r>
              <w:rPr>
                <w:rFonts w:ascii="仿宋_GB2312" w:eastAsia="仿宋_GB2312" w:hint="eastAsia"/>
                <w:sz w:val="20"/>
                <w:szCs w:val="20"/>
              </w:rPr>
              <w:t>-</w:t>
            </w:r>
            <w:r>
              <w:rPr>
                <w:rFonts w:ascii="仿宋_GB2312" w:eastAsia="仿宋_GB2312" w:hAnsi="微软雅黑" w:cs="微软雅黑" w:hint="eastAsia"/>
                <w:sz w:val="20"/>
                <w:szCs w:val="20"/>
              </w:rPr>
              <w:t>催产素系统在孤独症谱系障碍中的作用机制及早期综合筛查技术研究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3F9AAFFB"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2C5E0022"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张嵘</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EAE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400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张嵘</w:t>
            </w:r>
          </w:p>
        </w:tc>
        <w:tc>
          <w:tcPr>
            <w:tcW w:w="1191" w:type="dxa"/>
            <w:tcBorders>
              <w:top w:val="single" w:sz="4" w:space="0" w:color="000000"/>
              <w:left w:val="single" w:sz="4" w:space="0" w:color="000000"/>
              <w:bottom w:val="single" w:sz="4" w:space="0" w:color="000000"/>
              <w:right w:val="single" w:sz="4" w:space="0" w:color="000000"/>
            </w:tcBorders>
            <w:vAlign w:val="center"/>
          </w:tcPr>
          <w:p w14:paraId="0370C2F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南开大学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17F3DAE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王崇颖</w:t>
            </w:r>
          </w:p>
        </w:tc>
        <w:tc>
          <w:tcPr>
            <w:tcW w:w="1191" w:type="dxa"/>
            <w:tcBorders>
              <w:top w:val="single" w:sz="4" w:space="0" w:color="000000"/>
              <w:left w:val="single" w:sz="4" w:space="0" w:color="000000"/>
              <w:bottom w:val="single" w:sz="4" w:space="0" w:color="000000"/>
              <w:right w:val="single" w:sz="4" w:space="0" w:color="000000"/>
            </w:tcBorders>
            <w:vAlign w:val="center"/>
          </w:tcPr>
          <w:p w14:paraId="012124E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6F91CE7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李莎</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B00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3D70CDF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06E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E7A6" w14:textId="19621D5D"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J230014</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5A9A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海马小胶质细胞</w:t>
            </w:r>
            <w:r>
              <w:rPr>
                <w:rFonts w:ascii="仿宋_GB2312" w:eastAsia="仿宋_GB2312" w:hint="eastAsia"/>
                <w:sz w:val="20"/>
                <w:szCs w:val="20"/>
              </w:rPr>
              <w:t>NAT10</w:t>
            </w:r>
            <w:r>
              <w:rPr>
                <w:rFonts w:ascii="仿宋_GB2312" w:eastAsia="仿宋_GB2312" w:hAnsi="微软雅黑" w:cs="微软雅黑" w:hint="eastAsia"/>
                <w:sz w:val="20"/>
                <w:szCs w:val="20"/>
              </w:rPr>
              <w:t>通过</w:t>
            </w:r>
            <w:r>
              <w:rPr>
                <w:rFonts w:ascii="仿宋_GB2312" w:eastAsia="仿宋_GB2312" w:hint="eastAsia"/>
                <w:sz w:val="20"/>
                <w:szCs w:val="20"/>
              </w:rPr>
              <w:t>ac4C</w:t>
            </w:r>
            <w:r>
              <w:rPr>
                <w:rFonts w:ascii="仿宋_GB2312" w:eastAsia="仿宋_GB2312" w:hAnsi="微软雅黑" w:cs="微软雅黑" w:hint="eastAsia"/>
                <w:sz w:val="20"/>
                <w:szCs w:val="20"/>
              </w:rPr>
              <w:t>修饰调节应激诱发的抑郁行为</w:t>
            </w:r>
          </w:p>
        </w:tc>
        <w:tc>
          <w:tcPr>
            <w:tcW w:w="1363" w:type="dxa"/>
            <w:tcBorders>
              <w:top w:val="single" w:sz="4" w:space="0" w:color="000000"/>
              <w:left w:val="single" w:sz="4" w:space="0" w:color="000000"/>
              <w:bottom w:val="single" w:sz="4" w:space="0" w:color="000000"/>
              <w:right w:val="single" w:sz="4" w:space="0" w:color="000000"/>
            </w:tcBorders>
            <w:vAlign w:val="center"/>
          </w:tcPr>
          <w:p w14:paraId="6949C65A"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E4B5984"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朱维莉</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5E93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52D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朱维莉</w:t>
            </w:r>
          </w:p>
        </w:tc>
        <w:tc>
          <w:tcPr>
            <w:tcW w:w="1191" w:type="dxa"/>
            <w:tcBorders>
              <w:top w:val="single" w:sz="4" w:space="0" w:color="000000"/>
              <w:left w:val="single" w:sz="4" w:space="0" w:color="000000"/>
              <w:bottom w:val="single" w:sz="4" w:space="0" w:color="000000"/>
              <w:right w:val="single" w:sz="4" w:space="0" w:color="000000"/>
            </w:tcBorders>
            <w:vAlign w:val="center"/>
          </w:tcPr>
          <w:p w14:paraId="2F93530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1E5F0D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王慎军</w:t>
            </w:r>
          </w:p>
        </w:tc>
        <w:tc>
          <w:tcPr>
            <w:tcW w:w="1191" w:type="dxa"/>
            <w:tcBorders>
              <w:top w:val="single" w:sz="4" w:space="0" w:color="000000"/>
              <w:left w:val="single" w:sz="4" w:space="0" w:color="000000"/>
              <w:bottom w:val="single" w:sz="4" w:space="0" w:color="000000"/>
              <w:right w:val="single" w:sz="4" w:space="0" w:color="000000"/>
            </w:tcBorders>
            <w:vAlign w:val="center"/>
          </w:tcPr>
          <w:p w14:paraId="2D5631A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5EBB34D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石芸</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361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776B463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C8B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CBBF" w14:textId="69452E0D"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J230015</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46F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肝癌索拉非尼耐药的微环境机制和新靶标研究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152A2145"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中国科学院生物物理研究所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0C4B00E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杨鹏远</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73A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中国科学院生物物理研究所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C00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杨鹏远</w:t>
            </w:r>
          </w:p>
        </w:tc>
        <w:tc>
          <w:tcPr>
            <w:tcW w:w="1191" w:type="dxa"/>
            <w:tcBorders>
              <w:top w:val="single" w:sz="4" w:space="0" w:color="000000"/>
              <w:left w:val="single" w:sz="4" w:space="0" w:color="000000"/>
              <w:bottom w:val="single" w:sz="4" w:space="0" w:color="000000"/>
              <w:right w:val="single" w:sz="4" w:space="0" w:color="000000"/>
            </w:tcBorders>
            <w:vAlign w:val="center"/>
          </w:tcPr>
          <w:p w14:paraId="060313B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南开大学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3F17B29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张思河</w:t>
            </w:r>
          </w:p>
        </w:tc>
        <w:tc>
          <w:tcPr>
            <w:tcW w:w="1191" w:type="dxa"/>
            <w:tcBorders>
              <w:top w:val="single" w:sz="4" w:space="0" w:color="000000"/>
              <w:left w:val="single" w:sz="4" w:space="0" w:color="000000"/>
              <w:bottom w:val="single" w:sz="4" w:space="0" w:color="000000"/>
              <w:right w:val="single" w:sz="4" w:space="0" w:color="000000"/>
            </w:tcBorders>
            <w:vAlign w:val="center"/>
          </w:tcPr>
          <w:p w14:paraId="0B2B084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河北工业大学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0CEA235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王金平</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021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1FE8C8D7"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092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9840" w14:textId="3230908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J230016</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31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int="eastAsia"/>
                <w:sz w:val="20"/>
                <w:szCs w:val="20"/>
              </w:rPr>
              <w:t>FTO</w:t>
            </w:r>
            <w:r>
              <w:rPr>
                <w:rFonts w:ascii="仿宋_GB2312" w:eastAsia="仿宋_GB2312" w:hAnsi="微软雅黑" w:cs="微软雅黑" w:hint="eastAsia"/>
                <w:sz w:val="20"/>
                <w:szCs w:val="20"/>
              </w:rPr>
              <w:t>调控</w:t>
            </w:r>
            <w:r>
              <w:rPr>
                <w:rFonts w:ascii="仿宋_GB2312" w:eastAsia="仿宋_GB2312" w:hint="eastAsia"/>
                <w:sz w:val="20"/>
                <w:szCs w:val="20"/>
              </w:rPr>
              <w:t>SLC7A11</w:t>
            </w:r>
            <w:r>
              <w:rPr>
                <w:rFonts w:ascii="仿宋_GB2312" w:eastAsia="仿宋_GB2312" w:hAnsi="微软雅黑" w:cs="微软雅黑" w:hint="eastAsia"/>
                <w:sz w:val="20"/>
                <w:szCs w:val="20"/>
              </w:rPr>
              <w:t>介导结直肠癌细胞铁死亡的作用及机制研究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F981C27"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中国科学院生物物理研究所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197CD2FF"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卜鹏程</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42D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中国科学院生物物理研究所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54BA"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卜鹏程</w:t>
            </w:r>
          </w:p>
        </w:tc>
        <w:tc>
          <w:tcPr>
            <w:tcW w:w="1191" w:type="dxa"/>
            <w:tcBorders>
              <w:top w:val="single" w:sz="4" w:space="0" w:color="000000"/>
              <w:left w:val="single" w:sz="4" w:space="0" w:color="000000"/>
              <w:bottom w:val="single" w:sz="4" w:space="0" w:color="000000"/>
              <w:right w:val="single" w:sz="4" w:space="0" w:color="000000"/>
            </w:tcBorders>
            <w:vAlign w:val="center"/>
          </w:tcPr>
          <w:p w14:paraId="79F85D1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南开大学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818A01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山长亮</w:t>
            </w:r>
          </w:p>
        </w:tc>
        <w:tc>
          <w:tcPr>
            <w:tcW w:w="1191" w:type="dxa"/>
            <w:tcBorders>
              <w:top w:val="single" w:sz="4" w:space="0" w:color="000000"/>
              <w:left w:val="single" w:sz="4" w:space="0" w:color="000000"/>
              <w:bottom w:val="single" w:sz="4" w:space="0" w:color="000000"/>
              <w:right w:val="single" w:sz="4" w:space="0" w:color="000000"/>
            </w:tcBorders>
            <w:vAlign w:val="center"/>
          </w:tcPr>
          <w:p w14:paraId="73C3412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河北医科大学第四医院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4A6DC4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刘运江</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F76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363D08C4"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B03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9B66" w14:textId="095B42D5"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J230017</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701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基于肿瘤细胞谱系可塑性的前列腺癌耐药机制解析与靶标发现研究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3F4C32F8"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中国科学院北京基因组研究所（国家生物信息中心）</w:t>
            </w:r>
          </w:p>
        </w:tc>
        <w:tc>
          <w:tcPr>
            <w:tcW w:w="681" w:type="dxa"/>
            <w:tcBorders>
              <w:top w:val="single" w:sz="4" w:space="0" w:color="000000"/>
              <w:left w:val="single" w:sz="4" w:space="0" w:color="000000"/>
              <w:bottom w:val="single" w:sz="4" w:space="0" w:color="000000"/>
              <w:right w:val="single" w:sz="4" w:space="0" w:color="000000"/>
            </w:tcBorders>
            <w:vAlign w:val="center"/>
          </w:tcPr>
          <w:p w14:paraId="694C1D4C"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慈维敏</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D83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中国科学院北京基因组研究所（国家生物信息中心）</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3CC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慈维敏</w:t>
            </w:r>
          </w:p>
        </w:tc>
        <w:tc>
          <w:tcPr>
            <w:tcW w:w="1191" w:type="dxa"/>
            <w:tcBorders>
              <w:top w:val="single" w:sz="4" w:space="0" w:color="000000"/>
              <w:left w:val="single" w:sz="4" w:space="0" w:color="000000"/>
              <w:bottom w:val="single" w:sz="4" w:space="0" w:color="000000"/>
              <w:right w:val="single" w:sz="4" w:space="0" w:color="000000"/>
            </w:tcBorders>
            <w:vAlign w:val="center"/>
          </w:tcPr>
          <w:p w14:paraId="1C5C4C4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天津医科大学肿瘤医院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BE633E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于津浦</w:t>
            </w:r>
          </w:p>
        </w:tc>
        <w:tc>
          <w:tcPr>
            <w:tcW w:w="1191" w:type="dxa"/>
            <w:tcBorders>
              <w:top w:val="single" w:sz="4" w:space="0" w:color="000000"/>
              <w:left w:val="single" w:sz="4" w:space="0" w:color="000000"/>
              <w:bottom w:val="single" w:sz="4" w:space="0" w:color="000000"/>
              <w:right w:val="single" w:sz="4" w:space="0" w:color="000000"/>
            </w:tcBorders>
            <w:vAlign w:val="center"/>
          </w:tcPr>
          <w:p w14:paraId="6961FA0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河北医科大学第四医院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6EC2124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倪晓辰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BE1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C409B33"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189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18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A348" w14:textId="0FE47EFC"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J230018</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DFD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靶向重编程外泌体技术在心肌炎性损伤修复中的应用研究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3FE11E7"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中国医学科学院药物研究所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0501A4FC"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刘晓辉</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17C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中国医学科学院药物研究所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60D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刘晓辉</w:t>
            </w:r>
          </w:p>
        </w:tc>
        <w:tc>
          <w:tcPr>
            <w:tcW w:w="1191" w:type="dxa"/>
            <w:tcBorders>
              <w:top w:val="single" w:sz="4" w:space="0" w:color="000000"/>
              <w:left w:val="single" w:sz="4" w:space="0" w:color="000000"/>
              <w:bottom w:val="single" w:sz="4" w:space="0" w:color="000000"/>
              <w:right w:val="single" w:sz="4" w:space="0" w:color="000000"/>
            </w:tcBorders>
            <w:vAlign w:val="center"/>
          </w:tcPr>
          <w:p w14:paraId="25B7F400"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中国医学科学院血液病医院（中国医学科学院血液学研究所）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1D18654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饶书权</w:t>
            </w:r>
          </w:p>
        </w:tc>
        <w:tc>
          <w:tcPr>
            <w:tcW w:w="1191" w:type="dxa"/>
            <w:tcBorders>
              <w:top w:val="single" w:sz="4" w:space="0" w:color="000000"/>
              <w:left w:val="single" w:sz="4" w:space="0" w:color="000000"/>
              <w:bottom w:val="single" w:sz="4" w:space="0" w:color="000000"/>
              <w:right w:val="single" w:sz="4" w:space="0" w:color="000000"/>
            </w:tcBorders>
            <w:vAlign w:val="center"/>
          </w:tcPr>
          <w:p w14:paraId="4BF19D3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0F28698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郭蕊</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E64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263EB27E"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9FB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lastRenderedPageBreak/>
              <w:t>19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CF94" w14:textId="28123A0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J230019</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4A4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基于肠菌活化</w:t>
            </w:r>
            <w:r>
              <w:rPr>
                <w:rFonts w:ascii="仿宋_GB2312" w:eastAsia="仿宋_GB2312" w:hint="eastAsia"/>
                <w:sz w:val="20"/>
                <w:szCs w:val="20"/>
              </w:rPr>
              <w:t>Tfh</w:t>
            </w:r>
            <w:r>
              <w:rPr>
                <w:rFonts w:ascii="仿宋_GB2312" w:eastAsia="仿宋_GB2312" w:hAnsi="微软雅黑" w:cs="微软雅黑" w:hint="eastAsia"/>
                <w:sz w:val="20"/>
                <w:szCs w:val="20"/>
              </w:rPr>
              <w:t>机制和超声内镜声像特征的人工智能辅助自身免疫性胰腺炎多模态诊断体系研究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7657E2F3"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中国医学科学院北京协和医院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4AA72CC"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吴晰</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D2F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中国医学科学院北京协和医院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A22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吴晰</w:t>
            </w:r>
          </w:p>
        </w:tc>
        <w:tc>
          <w:tcPr>
            <w:tcW w:w="1191" w:type="dxa"/>
            <w:tcBorders>
              <w:top w:val="single" w:sz="4" w:space="0" w:color="000000"/>
              <w:left w:val="single" w:sz="4" w:space="0" w:color="000000"/>
              <w:bottom w:val="single" w:sz="4" w:space="0" w:color="000000"/>
              <w:right w:val="single" w:sz="4" w:space="0" w:color="000000"/>
            </w:tcBorders>
            <w:vAlign w:val="center"/>
          </w:tcPr>
          <w:p w14:paraId="1E4F640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66BDB93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周璐</w:t>
            </w:r>
          </w:p>
        </w:tc>
        <w:tc>
          <w:tcPr>
            <w:tcW w:w="1191" w:type="dxa"/>
            <w:tcBorders>
              <w:top w:val="single" w:sz="4" w:space="0" w:color="000000"/>
              <w:left w:val="single" w:sz="4" w:space="0" w:color="000000"/>
              <w:bottom w:val="single" w:sz="4" w:space="0" w:color="000000"/>
              <w:right w:val="single" w:sz="4" w:space="0" w:color="000000"/>
            </w:tcBorders>
            <w:vAlign w:val="center"/>
          </w:tcPr>
          <w:p w14:paraId="1778185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54A06B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赵东强</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56C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32E59FBD"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523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8B34" w14:textId="0421B778"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J230020</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1C7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面向脊柱双通道内镜手术（</w:t>
            </w:r>
            <w:r>
              <w:rPr>
                <w:rFonts w:ascii="仿宋_GB2312" w:eastAsia="仿宋_GB2312" w:hint="eastAsia"/>
                <w:sz w:val="20"/>
                <w:szCs w:val="20"/>
              </w:rPr>
              <w:t>UBE</w:t>
            </w:r>
            <w:r>
              <w:rPr>
                <w:rFonts w:ascii="仿宋_GB2312" w:eastAsia="仿宋_GB2312" w:hAnsi="微软雅黑" w:cs="微软雅黑" w:hint="eastAsia"/>
                <w:sz w:val="20"/>
                <w:szCs w:val="20"/>
              </w:rPr>
              <w:t>）的双臂精准操作机器人系统创新研究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35DBB27"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中国医学科学院北京协和医院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DE18A6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赵宇</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827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中国医学科学院北京协和医院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867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赵宇</w:t>
            </w:r>
          </w:p>
        </w:tc>
        <w:tc>
          <w:tcPr>
            <w:tcW w:w="1191" w:type="dxa"/>
            <w:tcBorders>
              <w:top w:val="single" w:sz="4" w:space="0" w:color="000000"/>
              <w:left w:val="single" w:sz="4" w:space="0" w:color="000000"/>
              <w:bottom w:val="single" w:sz="4" w:space="0" w:color="000000"/>
              <w:right w:val="single" w:sz="4" w:space="0" w:color="000000"/>
            </w:tcBorders>
            <w:vAlign w:val="center"/>
          </w:tcPr>
          <w:p w14:paraId="39FE536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天津市天津医院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6CD27DE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杨强</w:t>
            </w:r>
          </w:p>
        </w:tc>
        <w:tc>
          <w:tcPr>
            <w:tcW w:w="1191" w:type="dxa"/>
            <w:tcBorders>
              <w:top w:val="single" w:sz="4" w:space="0" w:color="000000"/>
              <w:left w:val="single" w:sz="4" w:space="0" w:color="000000"/>
              <w:bottom w:val="single" w:sz="4" w:space="0" w:color="000000"/>
              <w:right w:val="single" w:sz="4" w:space="0" w:color="000000"/>
            </w:tcBorders>
            <w:vAlign w:val="center"/>
          </w:tcPr>
          <w:p w14:paraId="62348E1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河北工业大学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153CB2C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刘璇</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01C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8B4B2B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EB1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ACE" w14:textId="2D6CB59A"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J230021</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B0D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靶向肝癌干细胞代谢重编程逆转肿瘤干细胞化疗耐药的作用及机制研究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4186D23"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中国医学科学院肿瘤医院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81FB36D"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孙力超</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3430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中国医学科学院肿瘤医院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22B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孙力超</w:t>
            </w:r>
          </w:p>
        </w:tc>
        <w:tc>
          <w:tcPr>
            <w:tcW w:w="1191" w:type="dxa"/>
            <w:tcBorders>
              <w:top w:val="single" w:sz="4" w:space="0" w:color="000000"/>
              <w:left w:val="single" w:sz="4" w:space="0" w:color="000000"/>
              <w:bottom w:val="single" w:sz="4" w:space="0" w:color="000000"/>
              <w:right w:val="single" w:sz="4" w:space="0" w:color="000000"/>
            </w:tcBorders>
            <w:vAlign w:val="center"/>
          </w:tcPr>
          <w:p w14:paraId="4403586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天津医科大学肿瘤医院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F62B79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张彬</w:t>
            </w:r>
          </w:p>
        </w:tc>
        <w:tc>
          <w:tcPr>
            <w:tcW w:w="1191" w:type="dxa"/>
            <w:tcBorders>
              <w:top w:val="single" w:sz="4" w:space="0" w:color="000000"/>
              <w:left w:val="single" w:sz="4" w:space="0" w:color="000000"/>
              <w:bottom w:val="single" w:sz="4" w:space="0" w:color="000000"/>
              <w:right w:val="single" w:sz="4" w:space="0" w:color="000000"/>
            </w:tcBorders>
            <w:vAlign w:val="center"/>
          </w:tcPr>
          <w:p w14:paraId="192AE03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河北医科大学第四医院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CE8AA8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李胜棉</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8D6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542034E0"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BBF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2BF4" w14:textId="4210D5D3"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J230022</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0A1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耐药</w:t>
            </w:r>
            <w:r>
              <w:rPr>
                <w:rFonts w:ascii="仿宋_GB2312" w:eastAsia="仿宋_GB2312" w:hint="eastAsia"/>
                <w:sz w:val="20"/>
                <w:szCs w:val="20"/>
              </w:rPr>
              <w:t>AML</w:t>
            </w:r>
            <w:r>
              <w:rPr>
                <w:rFonts w:ascii="仿宋_GB2312" w:eastAsia="仿宋_GB2312" w:hAnsi="微软雅黑" w:cs="微软雅黑" w:hint="eastAsia"/>
                <w:sz w:val="20"/>
                <w:szCs w:val="20"/>
              </w:rPr>
              <w:t>患者的典型分子面貌与内质网应激逆转化疗耐药的机制研究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75DB845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1701C94"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任思楣</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04B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23F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任思楣</w:t>
            </w:r>
          </w:p>
        </w:tc>
        <w:tc>
          <w:tcPr>
            <w:tcW w:w="1191" w:type="dxa"/>
            <w:tcBorders>
              <w:top w:val="single" w:sz="4" w:space="0" w:color="000000"/>
              <w:left w:val="single" w:sz="4" w:space="0" w:color="000000"/>
              <w:bottom w:val="single" w:sz="4" w:space="0" w:color="000000"/>
              <w:right w:val="single" w:sz="4" w:space="0" w:color="000000"/>
            </w:tcBorders>
            <w:vAlign w:val="center"/>
          </w:tcPr>
          <w:p w14:paraId="3D799C7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中国医学科学院血液病医院（中国医学科学院血液学研究所）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7D7502E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魏辉</w:t>
            </w:r>
          </w:p>
        </w:tc>
        <w:tc>
          <w:tcPr>
            <w:tcW w:w="1191" w:type="dxa"/>
            <w:tcBorders>
              <w:top w:val="single" w:sz="4" w:space="0" w:color="000000"/>
              <w:left w:val="single" w:sz="4" w:space="0" w:color="000000"/>
              <w:bottom w:val="single" w:sz="4" w:space="0" w:color="000000"/>
              <w:right w:val="single" w:sz="4" w:space="0" w:color="000000"/>
            </w:tcBorders>
            <w:vAlign w:val="center"/>
          </w:tcPr>
          <w:p w14:paraId="0CFD718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1F8E33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杨琳</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98E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7D1188F"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4B5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4960" w14:textId="490305CD"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J230023</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D7E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基于导电高黏附人造蛛丝网的多位点心衰再同步化治疗研究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BE934F3"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CA1101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邹彤</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221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6B8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邹彤</w:t>
            </w:r>
          </w:p>
        </w:tc>
        <w:tc>
          <w:tcPr>
            <w:tcW w:w="1191" w:type="dxa"/>
            <w:tcBorders>
              <w:top w:val="single" w:sz="4" w:space="0" w:color="000000"/>
              <w:left w:val="single" w:sz="4" w:space="0" w:color="000000"/>
              <w:bottom w:val="single" w:sz="4" w:space="0" w:color="000000"/>
              <w:right w:val="single" w:sz="4" w:space="0" w:color="000000"/>
            </w:tcBorders>
            <w:vAlign w:val="center"/>
          </w:tcPr>
          <w:p w14:paraId="52B3E31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A1C13D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刘恩照</w:t>
            </w:r>
          </w:p>
        </w:tc>
        <w:tc>
          <w:tcPr>
            <w:tcW w:w="1191" w:type="dxa"/>
            <w:tcBorders>
              <w:top w:val="single" w:sz="4" w:space="0" w:color="000000"/>
              <w:left w:val="single" w:sz="4" w:space="0" w:color="000000"/>
              <w:bottom w:val="single" w:sz="4" w:space="0" w:color="000000"/>
              <w:right w:val="single" w:sz="4" w:space="0" w:color="000000"/>
            </w:tcBorders>
            <w:vAlign w:val="center"/>
          </w:tcPr>
          <w:p w14:paraId="02311BA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0FFCB7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鲁静朝</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35C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0DFB909"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11E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5AC2" w14:textId="3CCDCD09"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J230024</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9E0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int="eastAsia"/>
                <w:sz w:val="20"/>
                <w:szCs w:val="20"/>
              </w:rPr>
              <w:t>aGVHD</w:t>
            </w:r>
            <w:r>
              <w:rPr>
                <w:rFonts w:ascii="仿宋_GB2312" w:eastAsia="仿宋_GB2312" w:hAnsi="微软雅黑" w:cs="微软雅黑" w:hint="eastAsia"/>
                <w:sz w:val="20"/>
                <w:szCs w:val="20"/>
              </w:rPr>
              <w:t>状态下骨髓</w:t>
            </w:r>
            <w:r>
              <w:rPr>
                <w:rFonts w:ascii="仿宋_GB2312" w:eastAsia="仿宋_GB2312" w:hint="eastAsia"/>
                <w:sz w:val="20"/>
                <w:szCs w:val="20"/>
              </w:rPr>
              <w:t>HSPCs</w:t>
            </w:r>
            <w:r>
              <w:rPr>
                <w:rFonts w:ascii="仿宋_GB2312" w:eastAsia="仿宋_GB2312" w:hAnsi="微软雅黑" w:cs="微软雅黑" w:hint="eastAsia"/>
                <w:sz w:val="20"/>
                <w:szCs w:val="20"/>
              </w:rPr>
              <w:t>免疫应答及分子机制研究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9ECDB9D"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中国医学科学院血液病医院（中国医学科学院血液学研究所）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1EB1FFE9"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姜尔烈</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5A5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北京大学第一医院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C85A"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梁赜隐</w:t>
            </w:r>
          </w:p>
        </w:tc>
        <w:tc>
          <w:tcPr>
            <w:tcW w:w="1191" w:type="dxa"/>
            <w:tcBorders>
              <w:top w:val="single" w:sz="4" w:space="0" w:color="000000"/>
              <w:left w:val="single" w:sz="4" w:space="0" w:color="000000"/>
              <w:bottom w:val="single" w:sz="4" w:space="0" w:color="000000"/>
              <w:right w:val="single" w:sz="4" w:space="0" w:color="000000"/>
            </w:tcBorders>
            <w:vAlign w:val="center"/>
          </w:tcPr>
          <w:p w14:paraId="6A78F65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中国医学科学院血液病医院（中国医学科学院血液学研究所）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3D904D8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姜尔烈</w:t>
            </w:r>
          </w:p>
        </w:tc>
        <w:tc>
          <w:tcPr>
            <w:tcW w:w="1191" w:type="dxa"/>
            <w:tcBorders>
              <w:top w:val="single" w:sz="4" w:space="0" w:color="000000"/>
              <w:left w:val="single" w:sz="4" w:space="0" w:color="000000"/>
              <w:bottom w:val="single" w:sz="4" w:space="0" w:color="000000"/>
              <w:right w:val="single" w:sz="4" w:space="0" w:color="000000"/>
            </w:tcBorders>
            <w:vAlign w:val="center"/>
          </w:tcPr>
          <w:p w14:paraId="63FB755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0D2162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王福旭</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885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503B3123"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62C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lastRenderedPageBreak/>
              <w:t>25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B507" w14:textId="28AF82E5"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J230025</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989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特异性激活</w:t>
            </w:r>
            <w:r>
              <w:rPr>
                <w:rFonts w:ascii="仿宋_GB2312" w:eastAsia="仿宋_GB2312" w:hint="eastAsia"/>
                <w:sz w:val="20"/>
                <w:szCs w:val="20"/>
              </w:rPr>
              <w:t>CX43</w:t>
            </w:r>
            <w:r>
              <w:rPr>
                <w:rFonts w:ascii="仿宋_GB2312" w:eastAsia="仿宋_GB2312" w:hAnsi="微软雅黑" w:cs="微软雅黑" w:hint="eastAsia"/>
                <w:sz w:val="20"/>
                <w:szCs w:val="20"/>
              </w:rPr>
              <w:t>半通道通过提高骨肉瘤细胞外基质</w:t>
            </w:r>
            <w:r>
              <w:rPr>
                <w:rFonts w:ascii="仿宋_GB2312" w:eastAsia="仿宋_GB2312" w:hint="eastAsia"/>
                <w:sz w:val="20"/>
                <w:szCs w:val="20"/>
              </w:rPr>
              <w:t>ATP</w:t>
            </w:r>
            <w:r>
              <w:rPr>
                <w:rFonts w:ascii="仿宋_GB2312" w:eastAsia="仿宋_GB2312" w:hAnsi="微软雅黑" w:cs="微软雅黑" w:hint="eastAsia"/>
                <w:sz w:val="20"/>
                <w:szCs w:val="20"/>
              </w:rPr>
              <w:t>浓度影响肿瘤免疫逃逸的研究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1560E5C1"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15AD65C"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许婕</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589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A80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许婕</w:t>
            </w:r>
          </w:p>
        </w:tc>
        <w:tc>
          <w:tcPr>
            <w:tcW w:w="1191" w:type="dxa"/>
            <w:tcBorders>
              <w:top w:val="single" w:sz="4" w:space="0" w:color="000000"/>
              <w:left w:val="single" w:sz="4" w:space="0" w:color="000000"/>
              <w:bottom w:val="single" w:sz="4" w:space="0" w:color="000000"/>
              <w:right w:val="single" w:sz="4" w:space="0" w:color="000000"/>
            </w:tcBorders>
            <w:vAlign w:val="center"/>
          </w:tcPr>
          <w:p w14:paraId="0E52662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天津市天津医院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A26227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刘艳成</w:t>
            </w:r>
          </w:p>
        </w:tc>
        <w:tc>
          <w:tcPr>
            <w:tcW w:w="1191" w:type="dxa"/>
            <w:tcBorders>
              <w:top w:val="single" w:sz="4" w:space="0" w:color="000000"/>
              <w:left w:val="single" w:sz="4" w:space="0" w:color="000000"/>
              <w:bottom w:val="single" w:sz="4" w:space="0" w:color="000000"/>
              <w:right w:val="single" w:sz="4" w:space="0" w:color="000000"/>
            </w:tcBorders>
            <w:vAlign w:val="center"/>
          </w:tcPr>
          <w:p w14:paraId="7404F47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D234CC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张国川</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362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DB8DC00"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E3A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6D7D" w14:textId="792C9132"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J230026</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481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自身抗原变构肽诱导类风湿关节炎免疫耐受的分子机制和临床应用研究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456D24F"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1CED17B"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孙晓麟</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18A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792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孙晓麟</w:t>
            </w:r>
          </w:p>
        </w:tc>
        <w:tc>
          <w:tcPr>
            <w:tcW w:w="1191" w:type="dxa"/>
            <w:tcBorders>
              <w:top w:val="single" w:sz="4" w:space="0" w:color="000000"/>
              <w:left w:val="single" w:sz="4" w:space="0" w:color="000000"/>
              <w:bottom w:val="single" w:sz="4" w:space="0" w:color="000000"/>
              <w:right w:val="single" w:sz="4" w:space="0" w:color="000000"/>
            </w:tcBorders>
            <w:vAlign w:val="center"/>
          </w:tcPr>
          <w:p w14:paraId="4B56412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70F592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李龙</w:t>
            </w:r>
          </w:p>
        </w:tc>
        <w:tc>
          <w:tcPr>
            <w:tcW w:w="1191" w:type="dxa"/>
            <w:tcBorders>
              <w:top w:val="single" w:sz="4" w:space="0" w:color="000000"/>
              <w:left w:val="single" w:sz="4" w:space="0" w:color="000000"/>
              <w:bottom w:val="single" w:sz="4" w:space="0" w:color="000000"/>
              <w:right w:val="single" w:sz="4" w:space="0" w:color="000000"/>
            </w:tcBorders>
            <w:vAlign w:val="center"/>
          </w:tcPr>
          <w:p w14:paraId="32DC060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河北菲尼斯生物技术有限公司</w:t>
            </w:r>
          </w:p>
        </w:tc>
        <w:tc>
          <w:tcPr>
            <w:tcW w:w="681" w:type="dxa"/>
            <w:tcBorders>
              <w:top w:val="single" w:sz="4" w:space="0" w:color="000000"/>
              <w:left w:val="single" w:sz="4" w:space="0" w:color="000000"/>
              <w:bottom w:val="single" w:sz="4" w:space="0" w:color="000000"/>
              <w:right w:val="single" w:sz="4" w:space="0" w:color="000000"/>
            </w:tcBorders>
            <w:vAlign w:val="center"/>
          </w:tcPr>
          <w:p w14:paraId="3DE04B1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李晨辉</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26D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3B28DAF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E58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8439" w14:textId="337CE73A"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J230027</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552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激活态</w:t>
            </w:r>
            <w:r>
              <w:rPr>
                <w:rFonts w:ascii="仿宋_GB2312" w:eastAsia="仿宋_GB2312" w:hint="eastAsia"/>
                <w:sz w:val="20"/>
                <w:szCs w:val="20"/>
              </w:rPr>
              <w:t xml:space="preserve"> LOXhigh </w:t>
            </w:r>
            <w:r>
              <w:rPr>
                <w:rFonts w:ascii="仿宋_GB2312" w:eastAsia="仿宋_GB2312" w:hAnsi="微软雅黑" w:cs="微软雅黑" w:hint="eastAsia"/>
                <w:sz w:val="20"/>
                <w:szCs w:val="20"/>
              </w:rPr>
              <w:t>成纤维细胞促主动脉夹层进展的</w:t>
            </w:r>
            <w:r>
              <w:rPr>
                <w:rFonts w:ascii="仿宋_GB2312" w:eastAsia="仿宋_GB2312" w:hint="eastAsia"/>
                <w:sz w:val="20"/>
                <w:szCs w:val="20"/>
              </w:rPr>
              <w:t xml:space="preserve"> BMP </w:t>
            </w:r>
            <w:r>
              <w:rPr>
                <w:rFonts w:ascii="仿宋_GB2312" w:eastAsia="仿宋_GB2312" w:hAnsi="微软雅黑" w:cs="微软雅黑" w:hint="eastAsia"/>
                <w:sz w:val="20"/>
                <w:szCs w:val="20"/>
              </w:rPr>
              <w:t>信号调控机制和治疗靶点筛选</w:t>
            </w:r>
          </w:p>
        </w:tc>
        <w:tc>
          <w:tcPr>
            <w:tcW w:w="1363" w:type="dxa"/>
            <w:tcBorders>
              <w:top w:val="single" w:sz="4" w:space="0" w:color="000000"/>
              <w:left w:val="single" w:sz="4" w:space="0" w:color="000000"/>
              <w:bottom w:val="single" w:sz="4" w:space="0" w:color="000000"/>
              <w:right w:val="single" w:sz="4" w:space="0" w:color="000000"/>
            </w:tcBorders>
            <w:vAlign w:val="center"/>
          </w:tcPr>
          <w:p w14:paraId="4BE76A5A"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7E7D1B8"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张韬</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3D3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116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张韬</w:t>
            </w:r>
          </w:p>
        </w:tc>
        <w:tc>
          <w:tcPr>
            <w:tcW w:w="1191" w:type="dxa"/>
            <w:tcBorders>
              <w:top w:val="single" w:sz="4" w:space="0" w:color="000000"/>
              <w:left w:val="single" w:sz="4" w:space="0" w:color="000000"/>
              <w:bottom w:val="single" w:sz="4" w:space="0" w:color="000000"/>
              <w:right w:val="single" w:sz="4" w:space="0" w:color="000000"/>
            </w:tcBorders>
            <w:vAlign w:val="center"/>
          </w:tcPr>
          <w:p w14:paraId="57A9FBD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F2EA6F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李艳奎</w:t>
            </w:r>
          </w:p>
        </w:tc>
        <w:tc>
          <w:tcPr>
            <w:tcW w:w="1191" w:type="dxa"/>
            <w:tcBorders>
              <w:top w:val="single" w:sz="4" w:space="0" w:color="000000"/>
              <w:left w:val="single" w:sz="4" w:space="0" w:color="000000"/>
              <w:bottom w:val="single" w:sz="4" w:space="0" w:color="000000"/>
              <w:right w:val="single" w:sz="4" w:space="0" w:color="000000"/>
            </w:tcBorders>
            <w:vAlign w:val="center"/>
          </w:tcPr>
          <w:p w14:paraId="2BC83F5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C332F9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高翔</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BFA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71544CDF"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B84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8278" w14:textId="21409BA3"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J230028</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1247"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眼外伤后再生修复过程中视网膜色素上皮细胞可塑性的表观调控机制及基因治疗策略研究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49F82215"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F4055DF"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孙摇遥</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287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895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孙摇遥</w:t>
            </w:r>
          </w:p>
        </w:tc>
        <w:tc>
          <w:tcPr>
            <w:tcW w:w="1191" w:type="dxa"/>
            <w:tcBorders>
              <w:top w:val="single" w:sz="4" w:space="0" w:color="000000"/>
              <w:left w:val="single" w:sz="4" w:space="0" w:color="000000"/>
              <w:bottom w:val="single" w:sz="4" w:space="0" w:color="000000"/>
              <w:right w:val="single" w:sz="4" w:space="0" w:color="000000"/>
            </w:tcBorders>
            <w:vAlign w:val="center"/>
          </w:tcPr>
          <w:p w14:paraId="67EDB14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4B71FE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由彩云</w:t>
            </w:r>
          </w:p>
        </w:tc>
        <w:tc>
          <w:tcPr>
            <w:tcW w:w="1191" w:type="dxa"/>
            <w:tcBorders>
              <w:top w:val="single" w:sz="4" w:space="0" w:color="000000"/>
              <w:left w:val="single" w:sz="4" w:space="0" w:color="000000"/>
              <w:bottom w:val="single" w:sz="4" w:space="0" w:color="000000"/>
              <w:right w:val="single" w:sz="4" w:space="0" w:color="000000"/>
            </w:tcBorders>
            <w:vAlign w:val="center"/>
          </w:tcPr>
          <w:p w14:paraId="204FA75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AD3F7A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刘丹岩</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478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82A8566"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F08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29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A1D7" w14:textId="70F3A3C9"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J230029</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7D3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口</w:t>
            </w:r>
            <w:r>
              <w:rPr>
                <w:rFonts w:ascii="仿宋_GB2312" w:eastAsia="仿宋_GB2312" w:hint="eastAsia"/>
                <w:sz w:val="20"/>
                <w:szCs w:val="20"/>
              </w:rPr>
              <w:t>-</w:t>
            </w:r>
            <w:r>
              <w:rPr>
                <w:rFonts w:ascii="仿宋_GB2312" w:eastAsia="仿宋_GB2312" w:hAnsi="微软雅黑" w:cs="微软雅黑" w:hint="eastAsia"/>
                <w:sz w:val="20"/>
                <w:szCs w:val="20"/>
              </w:rPr>
              <w:t>肠</w:t>
            </w:r>
            <w:r>
              <w:rPr>
                <w:rFonts w:ascii="仿宋_GB2312" w:eastAsia="仿宋_GB2312" w:hint="eastAsia"/>
                <w:sz w:val="20"/>
                <w:szCs w:val="20"/>
              </w:rPr>
              <w:t>-</w:t>
            </w:r>
            <w:r>
              <w:rPr>
                <w:rFonts w:ascii="仿宋_GB2312" w:eastAsia="仿宋_GB2312" w:hAnsi="微软雅黑" w:cs="微软雅黑" w:hint="eastAsia"/>
                <w:sz w:val="20"/>
                <w:szCs w:val="20"/>
              </w:rPr>
              <w:t>微生态轴在结肠炎</w:t>
            </w:r>
            <w:r>
              <w:rPr>
                <w:rFonts w:ascii="仿宋_GB2312" w:eastAsia="仿宋_GB2312" w:hint="eastAsia"/>
                <w:sz w:val="20"/>
                <w:szCs w:val="20"/>
              </w:rPr>
              <w:t>/</w:t>
            </w:r>
            <w:r>
              <w:rPr>
                <w:rFonts w:ascii="仿宋_GB2312" w:eastAsia="仿宋_GB2312" w:hAnsi="微软雅黑" w:cs="微软雅黑" w:hint="eastAsia"/>
                <w:sz w:val="20"/>
                <w:szCs w:val="20"/>
              </w:rPr>
              <w:t>癌的发生中的作用机制及早诊早治的研究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1D406A3D"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B386ACB"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陈宁</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D64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北京大学人民医院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FDD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陈宁</w:t>
            </w:r>
          </w:p>
        </w:tc>
        <w:tc>
          <w:tcPr>
            <w:tcW w:w="1191" w:type="dxa"/>
            <w:tcBorders>
              <w:top w:val="single" w:sz="4" w:space="0" w:color="000000"/>
              <w:left w:val="single" w:sz="4" w:space="0" w:color="000000"/>
              <w:bottom w:val="single" w:sz="4" w:space="0" w:color="000000"/>
              <w:right w:val="single" w:sz="4" w:space="0" w:color="000000"/>
            </w:tcBorders>
            <w:vAlign w:val="center"/>
          </w:tcPr>
          <w:p w14:paraId="4CEB123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126B94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曹海龙</w:t>
            </w:r>
          </w:p>
        </w:tc>
        <w:tc>
          <w:tcPr>
            <w:tcW w:w="1191" w:type="dxa"/>
            <w:tcBorders>
              <w:top w:val="single" w:sz="4" w:space="0" w:color="000000"/>
              <w:left w:val="single" w:sz="4" w:space="0" w:color="000000"/>
              <w:bottom w:val="single" w:sz="4" w:space="0" w:color="000000"/>
              <w:right w:val="single" w:sz="4" w:space="0" w:color="000000"/>
            </w:tcBorders>
            <w:vAlign w:val="center"/>
          </w:tcPr>
          <w:p w14:paraId="759E7E7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C671C9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王娜</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641C"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F39183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846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4D6A" w14:textId="08C29F8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J230030</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9CA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脂质纳米颗粒递送</w:t>
            </w:r>
            <w:r>
              <w:rPr>
                <w:rFonts w:ascii="仿宋_GB2312" w:eastAsia="仿宋_GB2312" w:hint="eastAsia"/>
                <w:sz w:val="20"/>
                <w:szCs w:val="20"/>
              </w:rPr>
              <w:t>HGF mRNA</w:t>
            </w:r>
            <w:r>
              <w:rPr>
                <w:rFonts w:ascii="仿宋_GB2312" w:eastAsia="仿宋_GB2312" w:hAnsi="微软雅黑" w:cs="微软雅黑" w:hint="eastAsia"/>
                <w:sz w:val="20"/>
                <w:szCs w:val="20"/>
              </w:rPr>
              <w:t>促进肺气肿肺组织再生修复的研究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738A53AE"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CB924D6"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陈亚红</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EB8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北京大学第三医院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6B7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陈亚红</w:t>
            </w:r>
          </w:p>
        </w:tc>
        <w:tc>
          <w:tcPr>
            <w:tcW w:w="1191" w:type="dxa"/>
            <w:tcBorders>
              <w:top w:val="single" w:sz="4" w:space="0" w:color="000000"/>
              <w:left w:val="single" w:sz="4" w:space="0" w:color="000000"/>
              <w:bottom w:val="single" w:sz="4" w:space="0" w:color="000000"/>
              <w:right w:val="single" w:sz="4" w:space="0" w:color="000000"/>
            </w:tcBorders>
            <w:vAlign w:val="center"/>
          </w:tcPr>
          <w:p w14:paraId="71385F2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天津市第一中心医院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AA7AB2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蒋萍</w:t>
            </w:r>
          </w:p>
        </w:tc>
        <w:tc>
          <w:tcPr>
            <w:tcW w:w="1191" w:type="dxa"/>
            <w:tcBorders>
              <w:top w:val="single" w:sz="4" w:space="0" w:color="000000"/>
              <w:left w:val="single" w:sz="4" w:space="0" w:color="000000"/>
              <w:bottom w:val="single" w:sz="4" w:space="0" w:color="000000"/>
              <w:right w:val="single" w:sz="4" w:space="0" w:color="000000"/>
            </w:tcBorders>
            <w:vAlign w:val="center"/>
          </w:tcPr>
          <w:p w14:paraId="2D5E737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B7FF30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孟爱宏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E46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4AF4085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A75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8904" w14:textId="61538885"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J230031</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3604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结晶样视网膜变性（</w:t>
            </w:r>
            <w:r>
              <w:rPr>
                <w:rFonts w:ascii="仿宋_GB2312" w:eastAsia="仿宋_GB2312" w:hint="eastAsia"/>
                <w:sz w:val="20"/>
                <w:szCs w:val="20"/>
              </w:rPr>
              <w:t>BCD</w:t>
            </w:r>
            <w:r>
              <w:rPr>
                <w:rFonts w:ascii="仿宋_GB2312" w:eastAsia="仿宋_GB2312" w:hAnsi="微软雅黑" w:cs="微软雅黑" w:hint="eastAsia"/>
                <w:sz w:val="20"/>
                <w:szCs w:val="20"/>
              </w:rPr>
              <w:t>）基因编辑治疗研究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5E261F0"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北京大学第三医院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8D3E03F" w14:textId="77777777" w:rsidR="00F439D9" w:rsidRDefault="00F439D9" w:rsidP="00F439D9">
            <w:pPr>
              <w:widowControl/>
              <w:jc w:val="center"/>
              <w:textAlignment w:val="center"/>
              <w:rPr>
                <w:rFonts w:ascii="仿宋_GB2312" w:eastAsia="仿宋_GB2312" w:hAnsi="微软雅黑" w:cs="微软雅黑"/>
                <w:sz w:val="20"/>
                <w:szCs w:val="20"/>
              </w:rPr>
            </w:pPr>
            <w:r>
              <w:rPr>
                <w:rFonts w:ascii="仿宋_GB2312" w:eastAsia="仿宋_GB2312" w:hAnsi="微软雅黑" w:cs="微软雅黑" w:hint="eastAsia"/>
                <w:bCs/>
                <w:sz w:val="20"/>
                <w:szCs w:val="20"/>
              </w:rPr>
              <w:t>杨丽萍</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A33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北京大学第三医院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9002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微软雅黑" w:cs="微软雅黑" w:hint="eastAsia"/>
                <w:sz w:val="20"/>
                <w:szCs w:val="20"/>
              </w:rPr>
              <w:t>杨丽萍</w:t>
            </w:r>
          </w:p>
        </w:tc>
        <w:tc>
          <w:tcPr>
            <w:tcW w:w="1191" w:type="dxa"/>
            <w:tcBorders>
              <w:top w:val="single" w:sz="4" w:space="0" w:color="000000"/>
              <w:left w:val="single" w:sz="4" w:space="0" w:color="000000"/>
              <w:bottom w:val="single" w:sz="4" w:space="0" w:color="000000"/>
              <w:right w:val="single" w:sz="4" w:space="0" w:color="000000"/>
            </w:tcBorders>
            <w:vAlign w:val="center"/>
          </w:tcPr>
          <w:p w14:paraId="41E88DD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天津医科大学眼科医院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11968CF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李筱荣</w:t>
            </w:r>
          </w:p>
        </w:tc>
        <w:tc>
          <w:tcPr>
            <w:tcW w:w="1191" w:type="dxa"/>
            <w:tcBorders>
              <w:top w:val="single" w:sz="4" w:space="0" w:color="000000"/>
              <w:left w:val="single" w:sz="4" w:space="0" w:color="000000"/>
              <w:bottom w:val="single" w:sz="4" w:space="0" w:color="000000"/>
              <w:right w:val="single" w:sz="4" w:space="0" w:color="000000"/>
            </w:tcBorders>
            <w:vAlign w:val="center"/>
          </w:tcPr>
          <w:p w14:paraId="57AA65A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F0A788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微软雅黑" w:cs="微软雅黑" w:hint="eastAsia"/>
                <w:sz w:val="20"/>
                <w:szCs w:val="20"/>
              </w:rPr>
              <w:t>郭从容</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C4F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D711BD8"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4F9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41F4" w14:textId="6189A1A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J230032</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1A8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仿生多功能植骨材料通过调节间充质干细胞焦亡修复种植体周围炎骨缺损的研究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00A0EA83"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北京大学口腔医院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38514BAD"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尉华杰</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0C82"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北京大学口腔医院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A24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尉华杰</w:t>
            </w:r>
          </w:p>
        </w:tc>
        <w:tc>
          <w:tcPr>
            <w:tcW w:w="1191" w:type="dxa"/>
            <w:tcBorders>
              <w:top w:val="single" w:sz="4" w:space="0" w:color="000000"/>
              <w:left w:val="single" w:sz="4" w:space="0" w:color="000000"/>
              <w:bottom w:val="single" w:sz="4" w:space="0" w:color="000000"/>
              <w:right w:val="single" w:sz="4" w:space="0" w:color="000000"/>
            </w:tcBorders>
            <w:vAlign w:val="center"/>
          </w:tcPr>
          <w:p w14:paraId="17346454"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天津医科大学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4FF9A3D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张旭</w:t>
            </w:r>
          </w:p>
        </w:tc>
        <w:tc>
          <w:tcPr>
            <w:tcW w:w="1191" w:type="dxa"/>
            <w:tcBorders>
              <w:top w:val="single" w:sz="4" w:space="0" w:color="000000"/>
              <w:left w:val="single" w:sz="4" w:space="0" w:color="000000"/>
              <w:bottom w:val="single" w:sz="4" w:space="0" w:color="000000"/>
              <w:right w:val="single" w:sz="4" w:space="0" w:color="000000"/>
            </w:tcBorders>
            <w:vAlign w:val="center"/>
          </w:tcPr>
          <w:p w14:paraId="370F20D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保定市第二医院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A6C62C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马永平</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316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15148B8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23D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lastRenderedPageBreak/>
              <w:t>33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6219" w14:textId="3FCAFA27"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J230033</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353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益气活血解毒方治疗肿瘤心脏病的生物学基础研究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72F17565"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343196DB"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王勇</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307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3392"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王勇</w:t>
            </w:r>
          </w:p>
        </w:tc>
        <w:tc>
          <w:tcPr>
            <w:tcW w:w="1191" w:type="dxa"/>
            <w:tcBorders>
              <w:top w:val="single" w:sz="4" w:space="0" w:color="000000"/>
              <w:left w:val="single" w:sz="4" w:space="0" w:color="000000"/>
              <w:bottom w:val="single" w:sz="4" w:space="0" w:color="000000"/>
              <w:right w:val="single" w:sz="4" w:space="0" w:color="000000"/>
            </w:tcBorders>
            <w:vAlign w:val="center"/>
          </w:tcPr>
          <w:p w14:paraId="25573DA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天津中医药大学</w:t>
            </w:r>
            <w:r>
              <w:rPr>
                <w:rFonts w:ascii="仿宋_GB2312" w:eastAsia="仿宋_GB2312" w:hint="eastAsia"/>
                <w:sz w:val="20"/>
                <w:szCs w:val="20"/>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EE62DA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吕明</w:t>
            </w:r>
          </w:p>
        </w:tc>
        <w:tc>
          <w:tcPr>
            <w:tcW w:w="1191" w:type="dxa"/>
            <w:tcBorders>
              <w:top w:val="single" w:sz="4" w:space="0" w:color="000000"/>
              <w:left w:val="single" w:sz="4" w:space="0" w:color="000000"/>
              <w:bottom w:val="single" w:sz="4" w:space="0" w:color="000000"/>
              <w:right w:val="single" w:sz="4" w:space="0" w:color="000000"/>
            </w:tcBorders>
            <w:vAlign w:val="center"/>
          </w:tcPr>
          <w:p w14:paraId="7F7239A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华北理工大学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5C1AC1A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常宏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81B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1353EFDC"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3E9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F302B" w14:textId="2C28E9F0"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J230034</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C64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中药验方加味温胆汤逆转胃黏膜上皮</w:t>
            </w:r>
            <w:r>
              <w:rPr>
                <w:rFonts w:ascii="仿宋_GB2312" w:eastAsia="仿宋_GB2312" w:hint="eastAsia"/>
                <w:sz w:val="20"/>
                <w:szCs w:val="20"/>
              </w:rPr>
              <w:t>“</w:t>
            </w:r>
            <w:r>
              <w:rPr>
                <w:rFonts w:ascii="仿宋_GB2312" w:eastAsia="仿宋_GB2312" w:hAnsi="宋体" w:cs="宋体" w:hint="eastAsia"/>
                <w:sz w:val="20"/>
                <w:szCs w:val="20"/>
              </w:rPr>
              <w:t>炎</w:t>
            </w:r>
            <w:r>
              <w:rPr>
                <w:rFonts w:ascii="仿宋_GB2312" w:eastAsia="仿宋_GB2312" w:hint="eastAsia"/>
                <w:sz w:val="20"/>
                <w:szCs w:val="20"/>
              </w:rPr>
              <w:t>-</w:t>
            </w:r>
            <w:r>
              <w:rPr>
                <w:rFonts w:ascii="仿宋_GB2312" w:eastAsia="仿宋_GB2312" w:hAnsi="宋体" w:cs="宋体" w:hint="eastAsia"/>
                <w:sz w:val="20"/>
                <w:szCs w:val="20"/>
              </w:rPr>
              <w:t>癌</w:t>
            </w:r>
            <w:r>
              <w:rPr>
                <w:rFonts w:ascii="仿宋_GB2312" w:eastAsia="仿宋_GB2312" w:hint="eastAsia"/>
                <w:sz w:val="20"/>
                <w:szCs w:val="20"/>
              </w:rPr>
              <w:t>”</w:t>
            </w:r>
            <w:r>
              <w:rPr>
                <w:rFonts w:ascii="仿宋_GB2312" w:eastAsia="仿宋_GB2312" w:hAnsi="宋体" w:cs="宋体" w:hint="eastAsia"/>
                <w:sz w:val="20"/>
                <w:szCs w:val="20"/>
              </w:rPr>
              <w:t>转化进程的作用及机制研究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372D5CEB"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62526AC7"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胡仲冬</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321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F92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胡仲冬</w:t>
            </w:r>
          </w:p>
        </w:tc>
        <w:tc>
          <w:tcPr>
            <w:tcW w:w="1191" w:type="dxa"/>
            <w:tcBorders>
              <w:top w:val="single" w:sz="4" w:space="0" w:color="000000"/>
              <w:left w:val="single" w:sz="4" w:space="0" w:color="000000"/>
              <w:bottom w:val="single" w:sz="4" w:space="0" w:color="000000"/>
              <w:right w:val="single" w:sz="4" w:space="0" w:color="000000"/>
            </w:tcBorders>
            <w:vAlign w:val="center"/>
          </w:tcPr>
          <w:p w14:paraId="43C8CBC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093E4D2A"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于海洋</w:t>
            </w:r>
          </w:p>
        </w:tc>
        <w:tc>
          <w:tcPr>
            <w:tcW w:w="1191" w:type="dxa"/>
            <w:tcBorders>
              <w:top w:val="single" w:sz="4" w:space="0" w:color="000000"/>
              <w:left w:val="single" w:sz="4" w:space="0" w:color="000000"/>
              <w:bottom w:val="single" w:sz="4" w:space="0" w:color="000000"/>
              <w:right w:val="single" w:sz="4" w:space="0" w:color="000000"/>
            </w:tcBorders>
            <w:vAlign w:val="center"/>
          </w:tcPr>
          <w:p w14:paraId="3622FCC1"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河北医科大学第四医院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747504D"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霍炳杰</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922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5AA6B74A"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90E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E0C9" w14:textId="6F4D5ABC"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J230035</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43F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基于单细胞多模态组学</w:t>
            </w:r>
            <w:r>
              <w:rPr>
                <w:rFonts w:ascii="仿宋_GB2312" w:eastAsia="仿宋_GB2312" w:hint="eastAsia"/>
                <w:sz w:val="20"/>
                <w:szCs w:val="20"/>
              </w:rPr>
              <w:t>-</w:t>
            </w:r>
            <w:r>
              <w:rPr>
                <w:rFonts w:ascii="仿宋_GB2312" w:eastAsia="仿宋_GB2312" w:hAnsi="宋体" w:cs="宋体" w:hint="eastAsia"/>
                <w:sz w:val="20"/>
                <w:szCs w:val="20"/>
              </w:rPr>
              <w:t>靶向钩钓融合技术的中药益肾达络饮干预多发性硬化机制研究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345BC5AD"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3FBB561D"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高颖</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6F54"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北京中医药大学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A65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高颖</w:t>
            </w:r>
          </w:p>
        </w:tc>
        <w:tc>
          <w:tcPr>
            <w:tcW w:w="1191" w:type="dxa"/>
            <w:tcBorders>
              <w:top w:val="single" w:sz="4" w:space="0" w:color="000000"/>
              <w:left w:val="single" w:sz="4" w:space="0" w:color="000000"/>
              <w:bottom w:val="single" w:sz="4" w:space="0" w:color="000000"/>
              <w:right w:val="single" w:sz="4" w:space="0" w:color="000000"/>
            </w:tcBorders>
            <w:vAlign w:val="center"/>
          </w:tcPr>
          <w:p w14:paraId="3224DDC8"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天津捷昂康生物科技发展有限公司</w:t>
            </w:r>
          </w:p>
        </w:tc>
        <w:tc>
          <w:tcPr>
            <w:tcW w:w="681" w:type="dxa"/>
            <w:tcBorders>
              <w:top w:val="single" w:sz="4" w:space="0" w:color="000000"/>
              <w:left w:val="single" w:sz="4" w:space="0" w:color="000000"/>
              <w:bottom w:val="single" w:sz="4" w:space="0" w:color="000000"/>
              <w:right w:val="single" w:sz="4" w:space="0" w:color="000000"/>
            </w:tcBorders>
            <w:vAlign w:val="center"/>
          </w:tcPr>
          <w:p w14:paraId="4B5D0AA3"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张博</w:t>
            </w:r>
          </w:p>
        </w:tc>
        <w:tc>
          <w:tcPr>
            <w:tcW w:w="1191" w:type="dxa"/>
            <w:tcBorders>
              <w:top w:val="single" w:sz="4" w:space="0" w:color="000000"/>
              <w:left w:val="single" w:sz="4" w:space="0" w:color="000000"/>
              <w:bottom w:val="single" w:sz="4" w:space="0" w:color="000000"/>
              <w:right w:val="single" w:sz="4" w:space="0" w:color="000000"/>
            </w:tcBorders>
            <w:vAlign w:val="center"/>
          </w:tcPr>
          <w:p w14:paraId="4B6DF44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河北医科大学第二医院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441BC5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李彬</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EA76"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6073F6CD"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66A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F2AC" w14:textId="36FF11F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J230036</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959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知识图谱融合网络靶标的抗衰老组方挖掘及治疗骨关节炎中药研发</w:t>
            </w:r>
          </w:p>
        </w:tc>
        <w:tc>
          <w:tcPr>
            <w:tcW w:w="1363" w:type="dxa"/>
            <w:tcBorders>
              <w:top w:val="single" w:sz="4" w:space="0" w:color="000000"/>
              <w:left w:val="single" w:sz="4" w:space="0" w:color="000000"/>
              <w:bottom w:val="single" w:sz="4" w:space="0" w:color="000000"/>
              <w:right w:val="single" w:sz="4" w:space="0" w:color="000000"/>
            </w:tcBorders>
            <w:vAlign w:val="center"/>
          </w:tcPr>
          <w:p w14:paraId="3BA7906D"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石家庄以岭药业股份有限公司</w:t>
            </w:r>
          </w:p>
        </w:tc>
        <w:tc>
          <w:tcPr>
            <w:tcW w:w="681" w:type="dxa"/>
            <w:tcBorders>
              <w:top w:val="single" w:sz="4" w:space="0" w:color="000000"/>
              <w:left w:val="single" w:sz="4" w:space="0" w:color="000000"/>
              <w:bottom w:val="single" w:sz="4" w:space="0" w:color="000000"/>
              <w:right w:val="single" w:sz="4" w:space="0" w:color="000000"/>
            </w:tcBorders>
            <w:vAlign w:val="center"/>
          </w:tcPr>
          <w:p w14:paraId="265C7AA5"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魏聪</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C5A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中国中医科学院中医药信息研究所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D2CE"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杨阳</w:t>
            </w:r>
          </w:p>
        </w:tc>
        <w:tc>
          <w:tcPr>
            <w:tcW w:w="1191" w:type="dxa"/>
            <w:tcBorders>
              <w:top w:val="single" w:sz="4" w:space="0" w:color="000000"/>
              <w:left w:val="single" w:sz="4" w:space="0" w:color="000000"/>
              <w:bottom w:val="single" w:sz="4" w:space="0" w:color="000000"/>
              <w:right w:val="single" w:sz="4" w:space="0" w:color="000000"/>
            </w:tcBorders>
            <w:vAlign w:val="center"/>
          </w:tcPr>
          <w:p w14:paraId="4FC72BC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天津中医药大学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26E89185"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边育红</w:t>
            </w:r>
          </w:p>
        </w:tc>
        <w:tc>
          <w:tcPr>
            <w:tcW w:w="1191" w:type="dxa"/>
            <w:tcBorders>
              <w:top w:val="single" w:sz="4" w:space="0" w:color="000000"/>
              <w:left w:val="single" w:sz="4" w:space="0" w:color="000000"/>
              <w:bottom w:val="single" w:sz="4" w:space="0" w:color="000000"/>
              <w:right w:val="single" w:sz="4" w:space="0" w:color="000000"/>
            </w:tcBorders>
            <w:vAlign w:val="center"/>
          </w:tcPr>
          <w:p w14:paraId="432375A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石家庄以岭药业股份有限公司</w:t>
            </w:r>
          </w:p>
        </w:tc>
        <w:tc>
          <w:tcPr>
            <w:tcW w:w="681" w:type="dxa"/>
            <w:tcBorders>
              <w:top w:val="single" w:sz="4" w:space="0" w:color="000000"/>
              <w:left w:val="single" w:sz="4" w:space="0" w:color="000000"/>
              <w:bottom w:val="single" w:sz="4" w:space="0" w:color="000000"/>
              <w:right w:val="single" w:sz="4" w:space="0" w:color="000000"/>
            </w:tcBorders>
            <w:vAlign w:val="center"/>
          </w:tcPr>
          <w:p w14:paraId="4266704C"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魏聪</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F68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79D4185D"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F00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7F40" w14:textId="07201976"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J230037</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A42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基于</w:t>
            </w:r>
            <w:r>
              <w:rPr>
                <w:rFonts w:ascii="仿宋_GB2312" w:eastAsia="仿宋_GB2312" w:hint="eastAsia"/>
                <w:sz w:val="20"/>
                <w:szCs w:val="20"/>
              </w:rPr>
              <w:t>“</w:t>
            </w:r>
            <w:r>
              <w:rPr>
                <w:rFonts w:ascii="仿宋_GB2312" w:eastAsia="仿宋_GB2312" w:hAnsi="宋体" w:cs="宋体" w:hint="eastAsia"/>
                <w:sz w:val="20"/>
                <w:szCs w:val="20"/>
              </w:rPr>
              <w:t>玄府理论</w:t>
            </w:r>
            <w:r>
              <w:rPr>
                <w:rFonts w:ascii="仿宋_GB2312" w:eastAsia="仿宋_GB2312" w:hint="eastAsia"/>
                <w:sz w:val="20"/>
                <w:szCs w:val="20"/>
              </w:rPr>
              <w:t>”</w:t>
            </w:r>
            <w:r>
              <w:rPr>
                <w:rFonts w:ascii="仿宋_GB2312" w:eastAsia="仿宋_GB2312" w:hAnsi="宋体" w:cs="宋体" w:hint="eastAsia"/>
                <w:sz w:val="20"/>
                <w:szCs w:val="20"/>
              </w:rPr>
              <w:t>探讨</w:t>
            </w:r>
            <w:r>
              <w:rPr>
                <w:rFonts w:ascii="仿宋_GB2312" w:eastAsia="仿宋_GB2312" w:hint="eastAsia"/>
                <w:sz w:val="20"/>
                <w:szCs w:val="20"/>
              </w:rPr>
              <w:t>CMECs-</w:t>
            </w:r>
            <w:r>
              <w:rPr>
                <w:rFonts w:ascii="仿宋_GB2312" w:eastAsia="仿宋_GB2312" w:hAnsi="宋体" w:cs="宋体" w:hint="eastAsia"/>
                <w:sz w:val="20"/>
                <w:szCs w:val="20"/>
              </w:rPr>
              <w:t>巨噬细胞互作治疗冠脉微循环障碍的生物学基础及活血温通方干预机制</w:t>
            </w:r>
          </w:p>
        </w:tc>
        <w:tc>
          <w:tcPr>
            <w:tcW w:w="1363" w:type="dxa"/>
            <w:tcBorders>
              <w:top w:val="single" w:sz="4" w:space="0" w:color="000000"/>
              <w:left w:val="single" w:sz="4" w:space="0" w:color="000000"/>
              <w:bottom w:val="single" w:sz="4" w:space="0" w:color="000000"/>
              <w:right w:val="single" w:sz="4" w:space="0" w:color="000000"/>
            </w:tcBorders>
            <w:vAlign w:val="center"/>
          </w:tcPr>
          <w:p w14:paraId="59BA2C5A"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中国中医科学院广安门医院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6445289"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熊兴江</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2372"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中国中医科学院广安门医院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7F7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熊兴江</w:t>
            </w:r>
          </w:p>
        </w:tc>
        <w:tc>
          <w:tcPr>
            <w:tcW w:w="1191" w:type="dxa"/>
            <w:tcBorders>
              <w:top w:val="single" w:sz="4" w:space="0" w:color="000000"/>
              <w:left w:val="single" w:sz="4" w:space="0" w:color="000000"/>
              <w:bottom w:val="single" w:sz="4" w:space="0" w:color="000000"/>
              <w:right w:val="single" w:sz="4" w:space="0" w:color="000000"/>
            </w:tcBorders>
            <w:vAlign w:val="center"/>
          </w:tcPr>
          <w:p w14:paraId="58E8E04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天津中医药大学第一附属医院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78F0CF8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王贤良</w:t>
            </w:r>
          </w:p>
        </w:tc>
        <w:tc>
          <w:tcPr>
            <w:tcW w:w="1191" w:type="dxa"/>
            <w:tcBorders>
              <w:top w:val="single" w:sz="4" w:space="0" w:color="000000"/>
              <w:left w:val="single" w:sz="4" w:space="0" w:color="000000"/>
              <w:bottom w:val="single" w:sz="4" w:space="0" w:color="000000"/>
              <w:right w:val="single" w:sz="4" w:space="0" w:color="000000"/>
            </w:tcBorders>
            <w:vAlign w:val="center"/>
          </w:tcPr>
          <w:p w14:paraId="4956F9D6"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河北省中医院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8BB67C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何红涛</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F96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28B7307B"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99FA"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DEC5" w14:textId="6775525E"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J230038</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E1F7"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基于温阳通下法探讨祛邪胶囊调控肠道菌群稳态治疗结直肠癌的机制研究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75C9959F"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中国中医科学院西苑医院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517DED3F"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何斌</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6B9"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中国中医科学院西苑医院</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A31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何斌</w:t>
            </w:r>
          </w:p>
        </w:tc>
        <w:tc>
          <w:tcPr>
            <w:tcW w:w="1191" w:type="dxa"/>
            <w:tcBorders>
              <w:top w:val="single" w:sz="4" w:space="0" w:color="000000"/>
              <w:left w:val="single" w:sz="4" w:space="0" w:color="000000"/>
              <w:bottom w:val="single" w:sz="4" w:space="0" w:color="000000"/>
              <w:right w:val="single" w:sz="4" w:space="0" w:color="000000"/>
            </w:tcBorders>
            <w:vAlign w:val="center"/>
          </w:tcPr>
          <w:p w14:paraId="7CE4B78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天津市人民医院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6D62065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张春泽</w:t>
            </w:r>
          </w:p>
        </w:tc>
        <w:tc>
          <w:tcPr>
            <w:tcW w:w="1191" w:type="dxa"/>
            <w:tcBorders>
              <w:top w:val="single" w:sz="4" w:space="0" w:color="000000"/>
              <w:left w:val="single" w:sz="4" w:space="0" w:color="000000"/>
              <w:bottom w:val="single" w:sz="4" w:space="0" w:color="000000"/>
              <w:right w:val="single" w:sz="4" w:space="0" w:color="000000"/>
            </w:tcBorders>
            <w:vAlign w:val="center"/>
          </w:tcPr>
          <w:p w14:paraId="649A364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河北北方学院附属第一医院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0B22548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武雪亮</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CB7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06E343EF"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A485"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39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40E2" w14:textId="7A566DFE"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J230039</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EB47"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重构血管内皮稳态在器官移植修复中的作用与机制研究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5E2AE014"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2DE33E93"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郑乐民</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690B"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北京大学</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8418"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郑乐民</w:t>
            </w:r>
          </w:p>
        </w:tc>
        <w:tc>
          <w:tcPr>
            <w:tcW w:w="1191" w:type="dxa"/>
            <w:tcBorders>
              <w:top w:val="single" w:sz="4" w:space="0" w:color="000000"/>
              <w:left w:val="single" w:sz="4" w:space="0" w:color="000000"/>
              <w:bottom w:val="single" w:sz="4" w:space="0" w:color="000000"/>
              <w:right w:val="single" w:sz="4" w:space="0" w:color="000000"/>
            </w:tcBorders>
            <w:vAlign w:val="center"/>
          </w:tcPr>
          <w:p w14:paraId="063E4FF0"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南开大学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1F8D4BA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张春秋</w:t>
            </w:r>
          </w:p>
        </w:tc>
        <w:tc>
          <w:tcPr>
            <w:tcW w:w="1191" w:type="dxa"/>
            <w:tcBorders>
              <w:top w:val="single" w:sz="4" w:space="0" w:color="000000"/>
              <w:left w:val="single" w:sz="4" w:space="0" w:color="000000"/>
              <w:bottom w:val="single" w:sz="4" w:space="0" w:color="000000"/>
              <w:right w:val="single" w:sz="4" w:space="0" w:color="000000"/>
            </w:tcBorders>
            <w:vAlign w:val="center"/>
          </w:tcPr>
          <w:p w14:paraId="0A9D3379"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河北医科大学第三医院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4BCC5397"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王洋</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AF41"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r w:rsidR="00F439D9" w14:paraId="3930ECBB" w14:textId="77777777">
        <w:trPr>
          <w:cantSplit/>
          <w:trHeight w:val="286"/>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C9EA"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kern w:val="0"/>
                <w:sz w:val="20"/>
                <w:szCs w:val="20"/>
                <w:lang w:bidi="ar"/>
              </w:rPr>
              <w:t>40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08A6" w14:textId="3F74C9AC" w:rsidR="00F439D9" w:rsidRPr="00F439D9" w:rsidRDefault="00F439D9" w:rsidP="00F439D9">
            <w:pPr>
              <w:widowControl/>
              <w:jc w:val="center"/>
              <w:textAlignment w:val="center"/>
              <w:rPr>
                <w:rFonts w:ascii="仿宋_GB2312" w:eastAsia="仿宋_GB2312" w:hAnsi="仿宋_GB2312" w:cs="仿宋_GB2312" w:hint="eastAsia"/>
                <w:sz w:val="20"/>
                <w:szCs w:val="20"/>
              </w:rPr>
            </w:pPr>
            <w:r w:rsidRPr="00F439D9">
              <w:rPr>
                <w:rFonts w:ascii="仿宋_GB2312" w:eastAsia="仿宋_GB2312" w:hint="eastAsia"/>
                <w:sz w:val="20"/>
                <w:szCs w:val="20"/>
              </w:rPr>
              <w:t>J230040</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9EB3"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基于影像遗传学的抑郁症早期诊断生物标志物研究</w:t>
            </w:r>
          </w:p>
        </w:tc>
        <w:tc>
          <w:tcPr>
            <w:tcW w:w="1363" w:type="dxa"/>
            <w:tcBorders>
              <w:top w:val="single" w:sz="4" w:space="0" w:color="000000"/>
              <w:left w:val="single" w:sz="4" w:space="0" w:color="000000"/>
              <w:bottom w:val="single" w:sz="4" w:space="0" w:color="000000"/>
              <w:right w:val="single" w:sz="4" w:space="0" w:color="000000"/>
            </w:tcBorders>
            <w:vAlign w:val="center"/>
          </w:tcPr>
          <w:p w14:paraId="5F48FD10"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中国科学院心理研究所</w:t>
            </w:r>
          </w:p>
        </w:tc>
        <w:tc>
          <w:tcPr>
            <w:tcW w:w="681" w:type="dxa"/>
            <w:tcBorders>
              <w:top w:val="single" w:sz="4" w:space="0" w:color="000000"/>
              <w:left w:val="single" w:sz="4" w:space="0" w:color="000000"/>
              <w:bottom w:val="single" w:sz="4" w:space="0" w:color="000000"/>
              <w:right w:val="single" w:sz="4" w:space="0" w:color="000000"/>
            </w:tcBorders>
            <w:vAlign w:val="center"/>
          </w:tcPr>
          <w:p w14:paraId="0E2125F5" w14:textId="77777777" w:rsidR="00F439D9" w:rsidRDefault="00F439D9" w:rsidP="00F439D9">
            <w:pPr>
              <w:widowControl/>
              <w:jc w:val="center"/>
              <w:textAlignment w:val="center"/>
              <w:rPr>
                <w:rFonts w:ascii="仿宋_GB2312" w:eastAsia="仿宋_GB2312" w:hAnsi="宋体" w:cs="宋体"/>
                <w:sz w:val="20"/>
                <w:szCs w:val="20"/>
              </w:rPr>
            </w:pPr>
            <w:r>
              <w:rPr>
                <w:rFonts w:ascii="仿宋_GB2312" w:eastAsia="仿宋_GB2312" w:hAnsi="微软雅黑" w:cs="微软雅黑" w:hint="eastAsia"/>
                <w:bCs/>
                <w:sz w:val="20"/>
                <w:szCs w:val="20"/>
              </w:rPr>
              <w:t>严超赣</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E4FF"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中国科学院心理研究所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DEED"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宋体" w:cs="宋体" w:hint="eastAsia"/>
                <w:sz w:val="20"/>
                <w:szCs w:val="20"/>
              </w:rPr>
              <w:t>严超赣</w:t>
            </w:r>
          </w:p>
        </w:tc>
        <w:tc>
          <w:tcPr>
            <w:tcW w:w="1191" w:type="dxa"/>
            <w:tcBorders>
              <w:top w:val="single" w:sz="4" w:space="0" w:color="000000"/>
              <w:left w:val="single" w:sz="4" w:space="0" w:color="000000"/>
              <w:bottom w:val="single" w:sz="4" w:space="0" w:color="000000"/>
              <w:right w:val="single" w:sz="4" w:space="0" w:color="000000"/>
            </w:tcBorders>
            <w:vAlign w:val="center"/>
          </w:tcPr>
          <w:p w14:paraId="637F378F"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天津医科大学总医院</w:t>
            </w:r>
          </w:p>
        </w:tc>
        <w:tc>
          <w:tcPr>
            <w:tcW w:w="681" w:type="dxa"/>
            <w:tcBorders>
              <w:top w:val="single" w:sz="4" w:space="0" w:color="000000"/>
              <w:left w:val="single" w:sz="4" w:space="0" w:color="000000"/>
              <w:bottom w:val="single" w:sz="4" w:space="0" w:color="000000"/>
              <w:right w:val="single" w:sz="4" w:space="0" w:color="000000"/>
            </w:tcBorders>
            <w:vAlign w:val="center"/>
          </w:tcPr>
          <w:p w14:paraId="228366C2"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刘风</w:t>
            </w:r>
          </w:p>
        </w:tc>
        <w:tc>
          <w:tcPr>
            <w:tcW w:w="1191" w:type="dxa"/>
            <w:tcBorders>
              <w:top w:val="single" w:sz="4" w:space="0" w:color="000000"/>
              <w:left w:val="single" w:sz="4" w:space="0" w:color="000000"/>
              <w:bottom w:val="single" w:sz="4" w:space="0" w:color="000000"/>
              <w:right w:val="single" w:sz="4" w:space="0" w:color="000000"/>
            </w:tcBorders>
            <w:vAlign w:val="center"/>
          </w:tcPr>
          <w:p w14:paraId="2609D2FB"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河北工业大学</w:t>
            </w:r>
          </w:p>
        </w:tc>
        <w:tc>
          <w:tcPr>
            <w:tcW w:w="681" w:type="dxa"/>
            <w:tcBorders>
              <w:top w:val="single" w:sz="4" w:space="0" w:color="000000"/>
              <w:left w:val="single" w:sz="4" w:space="0" w:color="000000"/>
              <w:bottom w:val="single" w:sz="4" w:space="0" w:color="000000"/>
              <w:right w:val="single" w:sz="4" w:space="0" w:color="000000"/>
            </w:tcBorders>
            <w:vAlign w:val="center"/>
          </w:tcPr>
          <w:p w14:paraId="61EFAAFE" w14:textId="77777777" w:rsidR="00F439D9" w:rsidRDefault="00F439D9" w:rsidP="00F439D9">
            <w:pPr>
              <w:widowControl/>
              <w:jc w:val="center"/>
              <w:textAlignment w:val="center"/>
              <w:rPr>
                <w:rFonts w:ascii="仿宋_GB2312" w:eastAsia="仿宋_GB2312" w:hAnsi="仿宋_GB2312" w:cs="仿宋_GB2312"/>
                <w:kern w:val="0"/>
                <w:sz w:val="20"/>
                <w:szCs w:val="20"/>
                <w:lang w:bidi="ar"/>
              </w:rPr>
            </w:pPr>
            <w:r>
              <w:rPr>
                <w:rFonts w:ascii="仿宋_GB2312" w:eastAsia="仿宋_GB2312" w:hAnsi="宋体" w:cs="宋体" w:hint="eastAsia"/>
                <w:sz w:val="20"/>
                <w:szCs w:val="20"/>
              </w:rPr>
              <w:t>郝小可</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BAE0" w14:textId="77777777" w:rsidR="00F439D9" w:rsidRDefault="00F439D9" w:rsidP="00F439D9">
            <w:pPr>
              <w:widowControl/>
              <w:jc w:val="center"/>
              <w:textAlignment w:val="center"/>
              <w:rPr>
                <w:rFonts w:ascii="仿宋_GB2312" w:eastAsia="仿宋_GB2312" w:hAnsi="仿宋_GB2312" w:cs="仿宋_GB2312"/>
                <w:sz w:val="20"/>
                <w:szCs w:val="20"/>
              </w:rPr>
            </w:pPr>
            <w:r>
              <w:rPr>
                <w:rFonts w:ascii="仿宋_GB2312" w:eastAsia="仿宋_GB2312" w:hAnsi="仿宋_GB2312" w:cs="仿宋_GB2312"/>
                <w:kern w:val="0"/>
                <w:sz w:val="20"/>
                <w:szCs w:val="20"/>
                <w:lang w:bidi="ar"/>
              </w:rPr>
              <w:t>60</w:t>
            </w:r>
          </w:p>
        </w:tc>
      </w:tr>
    </w:tbl>
    <w:p w14:paraId="24F6951B" w14:textId="77777777" w:rsidR="00D463F2" w:rsidRPr="00C30117" w:rsidRDefault="00D463F2" w:rsidP="00C30117">
      <w:pPr>
        <w:pStyle w:val="a0"/>
        <w:rPr>
          <w:rFonts w:eastAsiaTheme="minorEastAsia"/>
        </w:rPr>
      </w:pPr>
    </w:p>
    <w:sectPr w:rsidR="00D463F2" w:rsidRPr="00C30117" w:rsidSect="00C30117">
      <w:footerReference w:type="default" r:id="rId7"/>
      <w:pgSz w:w="16838" w:h="11906" w:orient="landscape"/>
      <w:pgMar w:top="1800" w:right="1440" w:bottom="1800" w:left="144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2584" w14:textId="77777777" w:rsidR="008A4078" w:rsidRDefault="008A4078">
      <w:r>
        <w:separator/>
      </w:r>
    </w:p>
  </w:endnote>
  <w:endnote w:type="continuationSeparator" w:id="0">
    <w:p w14:paraId="4A10896B" w14:textId="77777777" w:rsidR="008A4078" w:rsidRDefault="008A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35626"/>
      <w:docPartObj>
        <w:docPartGallery w:val="Page Numbers (Bottom of Page)"/>
        <w:docPartUnique/>
      </w:docPartObj>
    </w:sdtPr>
    <w:sdtEndPr/>
    <w:sdtContent>
      <w:p w14:paraId="7318C7E2" w14:textId="77777777" w:rsidR="00C30117" w:rsidRDefault="00C30117">
        <w:pPr>
          <w:pStyle w:val="a7"/>
          <w:jc w:val="center"/>
        </w:pPr>
        <w:r>
          <w:fldChar w:fldCharType="begin"/>
        </w:r>
        <w:r>
          <w:instrText>PAGE   \* MERGEFORMAT</w:instrText>
        </w:r>
        <w:r>
          <w:fldChar w:fldCharType="separate"/>
        </w:r>
        <w:r w:rsidR="00F439D9" w:rsidRPr="00F439D9">
          <w:rPr>
            <w:noProof/>
            <w:lang w:val="zh-CN"/>
          </w:rPr>
          <w:t>1</w:t>
        </w:r>
        <w:r>
          <w:fldChar w:fldCharType="end"/>
        </w:r>
      </w:p>
    </w:sdtContent>
  </w:sdt>
  <w:p w14:paraId="18B92C74" w14:textId="77777777" w:rsidR="00D463F2" w:rsidRDefault="00D463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B0DF6" w14:textId="77777777" w:rsidR="008A4078" w:rsidRDefault="008A4078">
      <w:r>
        <w:separator/>
      </w:r>
    </w:p>
  </w:footnote>
  <w:footnote w:type="continuationSeparator" w:id="0">
    <w:p w14:paraId="2DCD39CC" w14:textId="77777777" w:rsidR="008A4078" w:rsidRDefault="008A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60C5E"/>
    <w:rsid w:val="00015D9A"/>
    <w:rsid w:val="00020836"/>
    <w:rsid w:val="0010782F"/>
    <w:rsid w:val="00121973"/>
    <w:rsid w:val="00130C70"/>
    <w:rsid w:val="00162145"/>
    <w:rsid w:val="001B338F"/>
    <w:rsid w:val="001D6897"/>
    <w:rsid w:val="00221549"/>
    <w:rsid w:val="002841D4"/>
    <w:rsid w:val="002C3577"/>
    <w:rsid w:val="002C3CBA"/>
    <w:rsid w:val="003254C4"/>
    <w:rsid w:val="003A415F"/>
    <w:rsid w:val="003D0232"/>
    <w:rsid w:val="003D7142"/>
    <w:rsid w:val="004B48A4"/>
    <w:rsid w:val="00612BF8"/>
    <w:rsid w:val="006D15AC"/>
    <w:rsid w:val="0082534D"/>
    <w:rsid w:val="008339B2"/>
    <w:rsid w:val="0086594D"/>
    <w:rsid w:val="00894E64"/>
    <w:rsid w:val="008A4078"/>
    <w:rsid w:val="008C0997"/>
    <w:rsid w:val="00977F7B"/>
    <w:rsid w:val="009F69E5"/>
    <w:rsid w:val="00A20B00"/>
    <w:rsid w:val="00A2780B"/>
    <w:rsid w:val="00A94F4A"/>
    <w:rsid w:val="00AD0392"/>
    <w:rsid w:val="00B639C3"/>
    <w:rsid w:val="00BB5B37"/>
    <w:rsid w:val="00BC4370"/>
    <w:rsid w:val="00BC7E6E"/>
    <w:rsid w:val="00BF75B0"/>
    <w:rsid w:val="00C30117"/>
    <w:rsid w:val="00C466E2"/>
    <w:rsid w:val="00CA26ED"/>
    <w:rsid w:val="00CB0F75"/>
    <w:rsid w:val="00CB16E5"/>
    <w:rsid w:val="00CC1CC8"/>
    <w:rsid w:val="00D263ED"/>
    <w:rsid w:val="00D33A22"/>
    <w:rsid w:val="00D45D02"/>
    <w:rsid w:val="00D463F2"/>
    <w:rsid w:val="00DF2645"/>
    <w:rsid w:val="00E02E8C"/>
    <w:rsid w:val="00E07445"/>
    <w:rsid w:val="00E44508"/>
    <w:rsid w:val="00E8619C"/>
    <w:rsid w:val="00F03968"/>
    <w:rsid w:val="00F439D9"/>
    <w:rsid w:val="00FA36F2"/>
    <w:rsid w:val="00FC7D6D"/>
    <w:rsid w:val="00FF3D78"/>
    <w:rsid w:val="24360C5E"/>
    <w:rsid w:val="46FA4943"/>
    <w:rsid w:val="4ED44471"/>
    <w:rsid w:val="6C1F1BF3"/>
    <w:rsid w:val="7D11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D0F15"/>
  <w15:docId w15:val="{E40FBEEA-A5D6-4603-9F88-CBF11A5F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Calibri" w:hAnsi="Calibri" w:cs="Calibri"/>
      <w:color w:val="000000"/>
      <w:kern w:val="2"/>
      <w:sz w:val="21"/>
      <w:szCs w:val="21"/>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a6">
    <w:name w:val="Balloon Text"/>
    <w:basedOn w:val="a"/>
    <w:link w:val="Char1"/>
    <w:rPr>
      <w:sz w:val="18"/>
      <w:szCs w:val="18"/>
    </w:rPr>
  </w:style>
  <w:style w:type="paragraph" w:styleId="a7">
    <w:name w:val="footer"/>
    <w:basedOn w:val="a"/>
    <w:link w:val="Char2"/>
    <w:uiPriority w:val="99"/>
    <w:qFormat/>
    <w:pPr>
      <w:tabs>
        <w:tab w:val="center" w:pos="4153"/>
        <w:tab w:val="right" w:pos="8306"/>
      </w:tabs>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annotation reference"/>
    <w:basedOn w:val="a1"/>
    <w:qFormat/>
    <w:rPr>
      <w:sz w:val="21"/>
      <w:szCs w:val="21"/>
    </w:rPr>
  </w:style>
  <w:style w:type="table" w:styleId="aa">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Char1">
    <w:name w:val="批注框文本 Char"/>
    <w:basedOn w:val="a1"/>
    <w:link w:val="a6"/>
    <w:qFormat/>
    <w:rPr>
      <w:rFonts w:ascii="Calibri" w:eastAsia="Calibri" w:hAnsi="Calibri" w:cs="Calibri"/>
      <w:color w:val="000000"/>
      <w:kern w:val="2"/>
      <w:sz w:val="18"/>
      <w:szCs w:val="18"/>
      <w:u w:color="000000"/>
    </w:rPr>
  </w:style>
  <w:style w:type="character" w:customStyle="1" w:styleId="Char0">
    <w:name w:val="批注文字 Char"/>
    <w:basedOn w:val="a1"/>
    <w:link w:val="a5"/>
    <w:qFormat/>
    <w:rPr>
      <w:rFonts w:ascii="Calibri" w:eastAsia="Calibri" w:hAnsi="Calibri" w:cs="Calibri"/>
      <w:color w:val="000000"/>
      <w:kern w:val="2"/>
      <w:sz w:val="21"/>
      <w:szCs w:val="21"/>
      <w:u w:color="000000"/>
    </w:rPr>
  </w:style>
  <w:style w:type="character" w:customStyle="1" w:styleId="Char">
    <w:name w:val="批注主题 Char"/>
    <w:basedOn w:val="Char0"/>
    <w:link w:val="a4"/>
    <w:rPr>
      <w:rFonts w:ascii="Calibri" w:eastAsia="Calibri" w:hAnsi="Calibri" w:cs="Calibri"/>
      <w:b/>
      <w:bCs/>
      <w:color w:val="000000"/>
      <w:kern w:val="2"/>
      <w:sz w:val="21"/>
      <w:szCs w:val="21"/>
      <w:u w:color="000000"/>
    </w:rPr>
  </w:style>
  <w:style w:type="character" w:customStyle="1" w:styleId="Char2">
    <w:name w:val="页脚 Char"/>
    <w:basedOn w:val="a1"/>
    <w:link w:val="a7"/>
    <w:uiPriority w:val="99"/>
    <w:rsid w:val="00C30117"/>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Jinnerpeace</cp:lastModifiedBy>
  <cp:revision>40</cp:revision>
  <cp:lastPrinted>2023-11-15T08:55:00Z</cp:lastPrinted>
  <dcterms:created xsi:type="dcterms:W3CDTF">2023-11-09T02:13:00Z</dcterms:created>
  <dcterms:modified xsi:type="dcterms:W3CDTF">2023-11-16T03:15:00Z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