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5E" w:rsidRDefault="00E84D5E" w:rsidP="00E84D5E">
      <w:pPr>
        <w:spacing w:line="560" w:lineRule="exact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84D5E" w:rsidRDefault="00E84D5E" w:rsidP="00551C12">
      <w:pPr>
        <w:spacing w:beforeLines="50" w:afterLines="50" w:line="52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</w:t>
      </w:r>
      <w:r w:rsidR="00263213">
        <w:rPr>
          <w:rFonts w:ascii="方正小标宋_GBK" w:eastAsia="方正小标宋_GBK" w:hint="eastAsia"/>
          <w:sz w:val="44"/>
          <w:szCs w:val="44"/>
        </w:rPr>
        <w:t>4</w:t>
      </w:r>
      <w:r>
        <w:rPr>
          <w:rFonts w:ascii="方正小标宋_GBK" w:eastAsia="方正小标宋_GBK"/>
          <w:sz w:val="44"/>
          <w:szCs w:val="44"/>
        </w:rPr>
        <w:t>年首都科技条件平台绩效</w:t>
      </w:r>
      <w:r w:rsidR="00A47465">
        <w:rPr>
          <w:rFonts w:ascii="方正小标宋_GBK" w:eastAsia="方正小标宋_GBK" w:hint="eastAsia"/>
          <w:sz w:val="44"/>
          <w:szCs w:val="44"/>
        </w:rPr>
        <w:t>考核</w:t>
      </w:r>
    </w:p>
    <w:p w:rsidR="00E84D5E" w:rsidRDefault="00E84D5E" w:rsidP="00551C12">
      <w:pPr>
        <w:spacing w:beforeLines="50" w:afterLines="50" w:line="52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拟支持单位名单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7264"/>
      </w:tblGrid>
      <w:tr w:rsidR="00E84D5E" w:rsidTr="00551C12">
        <w:trPr>
          <w:cantSplit/>
          <w:trHeight w:val="567"/>
          <w:tblHeader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E84D5E" w:rsidRDefault="00E84D5E" w:rsidP="00551C12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262" w:type="pct"/>
            <w:shd w:val="clear" w:color="auto" w:fill="auto"/>
            <w:vAlign w:val="center"/>
          </w:tcPr>
          <w:p w:rsidR="00E84D5E" w:rsidRDefault="00E84D5E" w:rsidP="00551C12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北京科大分析检验中心有限公司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中科率先（北京）高新技术研究院有限公司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北京师大合创科技平台运营集团有限公司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北京北航先进工业技术研究院有限公司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中国国检测试控股集团股份有限公司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北京工业大学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北京派得伟业科技发展有限公司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北京北方科工科技发展有限责任公司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北京华电天德资产经营有限公司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北京市科学技术研究院分析测试研究所（北京市理化分析测试中心）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北京农学院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北京北达燕园科学服务中心有限公司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中国科学院生物物理研究所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中国中医科学院医学实验中心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中国科学院生态环境研究中心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北京北邮信息网络产业研究院有限公司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中国科学院过程工程研究所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首都医科大学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19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北京市神经外科研究所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北京市食品检验研究院（北京市食品安全监控和风险评估中心）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北京工商大学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建研院检测中心有限公司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中粮营养健康研究院有限公司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中材集团科技开发中心有限公司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中家院（北京）检测认证有限公司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北京昭衍新药研究中心股份有限公司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北京市计量检测科学研究院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北京建筑大学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北京市科学技术研究院城市安全与环境科学研究所（北京市劳动保护科学研究所）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北京信息科技大学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北京印刷学院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北京服装学院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北京市水科学技术研究院</w:t>
            </w:r>
          </w:p>
        </w:tc>
      </w:tr>
      <w:tr w:rsidR="00551C12" w:rsidTr="00551C12">
        <w:trPr>
          <w:cantSplit/>
          <w:trHeight w:val="567"/>
          <w:jc w:val="center"/>
        </w:trPr>
        <w:tc>
          <w:tcPr>
            <w:tcW w:w="738" w:type="pct"/>
            <w:shd w:val="clear" w:color="auto" w:fill="auto"/>
            <w:vAlign w:val="center"/>
          </w:tcPr>
          <w:p w:rsidR="00551C12" w:rsidRDefault="00551C12" w:rsidP="00551C12"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4262" w:type="pct"/>
            <w:shd w:val="clear" w:color="auto" w:fill="auto"/>
          </w:tcPr>
          <w:p w:rsidR="00551C12" w:rsidRPr="00551C12" w:rsidRDefault="00551C12" w:rsidP="00551C12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51C1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北京市科学技术研究院资源环境研究所（北京市土地修复工程技术研究中心）</w:t>
            </w:r>
          </w:p>
        </w:tc>
      </w:tr>
    </w:tbl>
    <w:p w:rsidR="00160402" w:rsidRPr="00E84D5E" w:rsidRDefault="00160402"/>
    <w:sectPr w:rsidR="00160402" w:rsidRPr="00E84D5E" w:rsidSect="001C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255" w:rsidRDefault="008A1255" w:rsidP="00E84D5E">
      <w:r>
        <w:separator/>
      </w:r>
    </w:p>
  </w:endnote>
  <w:endnote w:type="continuationSeparator" w:id="1">
    <w:p w:rsidR="008A1255" w:rsidRDefault="008A1255" w:rsidP="00E8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255" w:rsidRDefault="008A1255" w:rsidP="00E84D5E">
      <w:r>
        <w:separator/>
      </w:r>
    </w:p>
  </w:footnote>
  <w:footnote w:type="continuationSeparator" w:id="1">
    <w:p w:rsidR="008A1255" w:rsidRDefault="008A1255" w:rsidP="00E84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1D7"/>
    <w:rsid w:val="00117848"/>
    <w:rsid w:val="00160402"/>
    <w:rsid w:val="001721D7"/>
    <w:rsid w:val="001C6505"/>
    <w:rsid w:val="00203FB5"/>
    <w:rsid w:val="00263213"/>
    <w:rsid w:val="004A08EE"/>
    <w:rsid w:val="00551C12"/>
    <w:rsid w:val="008A1255"/>
    <w:rsid w:val="00A00A91"/>
    <w:rsid w:val="00A47465"/>
    <w:rsid w:val="00E8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5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D5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D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D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志宇 窦</dc:creator>
  <cp:lastModifiedBy>Lenovo</cp:lastModifiedBy>
  <cp:revision>6</cp:revision>
  <dcterms:created xsi:type="dcterms:W3CDTF">2024-09-14T03:11:00Z</dcterms:created>
  <dcterms:modified xsi:type="dcterms:W3CDTF">2024-09-14T03:23:00Z</dcterms:modified>
</cp:coreProperties>
</file>