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943D0">
      <w:pPr>
        <w:pStyle w:val="2"/>
        <w:rPr>
          <w:rFonts w:ascii="黑体" w:eastAsia="黑体" w:cs="方正黑体_GBK"/>
          <w:sz w:val="32"/>
          <w:szCs w:val="32"/>
        </w:rPr>
      </w:pPr>
      <w:r>
        <w:rPr>
          <w:rFonts w:hint="eastAsia" w:ascii="黑体" w:eastAsia="黑体" w:cs="方正黑体_GBK"/>
          <w:sz w:val="32"/>
          <w:szCs w:val="32"/>
        </w:rPr>
        <w:t>附件</w:t>
      </w:r>
      <w:r>
        <w:rPr>
          <w:rFonts w:hint="eastAsia" w:ascii="黑体" w:eastAsia="黑体" w:cs="方正黑体_GBK"/>
          <w:sz w:val="32"/>
          <w:szCs w:val="32"/>
          <w:lang w:val="en-US" w:eastAsia="zh-CN"/>
        </w:rPr>
        <w:t>1</w:t>
      </w:r>
    </w:p>
    <w:p w14:paraId="1DC676CA"/>
    <w:p w14:paraId="1AD9AB2D">
      <w:pPr>
        <w:keepNext w:val="0"/>
        <w:keepLines w:val="0"/>
        <w:widowControl/>
        <w:suppressLineNumbers w:val="0"/>
        <w:spacing w:line="560" w:lineRule="exact"/>
        <w:jc w:val="center"/>
        <w:rPr>
          <w:rFonts w:ascii="方正小标宋_GBK" w:hAnsi="方正小标宋_GBK" w:eastAsia="方正小标宋_GBK" w:cs="方正小标宋_GBK"/>
          <w:color w:val="000000"/>
          <w:kern w:val="0"/>
          <w:sz w:val="43"/>
          <w:szCs w:val="43"/>
          <w:highlight w:val="none"/>
          <w:lang w:val="en-US" w:eastAsia="zh-CN" w:bidi="ar"/>
        </w:rPr>
      </w:pPr>
      <w:r>
        <w:rPr>
          <w:rFonts w:hint="eastAsia" w:ascii="方正小标宋_GBK" w:hAnsi="方正小标宋_GBK" w:eastAsia="方正小标宋_GBK" w:cs="方正小标宋_GBK"/>
          <w:color w:val="000000"/>
          <w:kern w:val="0"/>
          <w:sz w:val="43"/>
          <w:szCs w:val="43"/>
          <w:highlight w:val="none"/>
          <w:lang w:val="en-US" w:eastAsia="zh-CN" w:bidi="ar"/>
        </w:rPr>
        <w:t>北京</w:t>
      </w:r>
      <w:r>
        <w:rPr>
          <w:rFonts w:ascii="方正小标宋_GBK" w:hAnsi="方正小标宋_GBK" w:eastAsia="方正小标宋_GBK" w:cs="方正小标宋_GBK"/>
          <w:color w:val="000000"/>
          <w:kern w:val="0"/>
          <w:sz w:val="43"/>
          <w:szCs w:val="43"/>
          <w:highlight w:val="none"/>
          <w:lang w:val="en-US" w:eastAsia="zh-CN" w:bidi="ar"/>
        </w:rPr>
        <w:t>市</w:t>
      </w:r>
      <w:r>
        <w:rPr>
          <w:rFonts w:hint="eastAsia" w:ascii="方正小标宋_GBK" w:hAnsi="方正小标宋_GBK" w:eastAsia="方正小标宋_GBK" w:cs="方正小标宋_GBK"/>
          <w:color w:val="000000"/>
          <w:kern w:val="0"/>
          <w:sz w:val="43"/>
          <w:szCs w:val="43"/>
          <w:highlight w:val="none"/>
          <w:lang w:val="en-US" w:eastAsia="zh-CN" w:bidi="ar"/>
        </w:rPr>
        <w:t>自然科学基金非共识创新</w:t>
      </w:r>
      <w:r>
        <w:rPr>
          <w:rFonts w:ascii="方正小标宋_GBK" w:hAnsi="方正小标宋_GBK" w:eastAsia="方正小标宋_GBK" w:cs="方正小标宋_GBK"/>
          <w:color w:val="000000"/>
          <w:kern w:val="0"/>
          <w:sz w:val="43"/>
          <w:szCs w:val="43"/>
          <w:highlight w:val="none"/>
          <w:lang w:val="en-US" w:eastAsia="zh-CN" w:bidi="ar"/>
        </w:rPr>
        <w:t>项目</w:t>
      </w:r>
    </w:p>
    <w:p w14:paraId="2D418968">
      <w:pPr>
        <w:keepNext w:val="0"/>
        <w:keepLines w:val="0"/>
        <w:widowControl/>
        <w:suppressLineNumbers w:val="0"/>
        <w:spacing w:line="560" w:lineRule="exact"/>
        <w:jc w:val="center"/>
        <w:rPr>
          <w:rFonts w:hint="eastAsia" w:ascii="方正小标宋_GBK" w:hAnsi="方正小标宋_GBK" w:eastAsia="方正小标宋_GBK" w:cs="方正小标宋_GBK"/>
          <w:color w:val="000000"/>
          <w:kern w:val="0"/>
          <w:sz w:val="43"/>
          <w:szCs w:val="43"/>
          <w:highlight w:val="none"/>
          <w:lang w:val="en-US" w:eastAsia="zh-CN" w:bidi="ar"/>
        </w:rPr>
      </w:pPr>
      <w:r>
        <w:rPr>
          <w:rFonts w:hint="eastAsia" w:ascii="方正小标宋_GBK" w:hAnsi="方正小标宋_GBK" w:eastAsia="方正小标宋_GBK" w:cs="方正小标宋_GBK"/>
          <w:color w:val="000000"/>
          <w:kern w:val="0"/>
          <w:sz w:val="43"/>
          <w:szCs w:val="43"/>
          <w:highlight w:val="none"/>
          <w:lang w:val="en-US" w:eastAsia="zh-CN" w:bidi="ar"/>
        </w:rPr>
        <w:t>管理暂行办法</w:t>
      </w:r>
    </w:p>
    <w:p w14:paraId="784786B7">
      <w:pPr>
        <w:spacing w:beforeLines="0" w:afterLines="0" w:line="560" w:lineRule="exact"/>
        <w:ind w:left="0" w:leftChars="0" w:firstLine="0" w:firstLineChars="0"/>
        <w:jc w:val="center"/>
        <w:rPr>
          <w:rFonts w:hint="eastAsia" w:ascii="仿宋_GB2312" w:hAnsi="仿宋_GB2312" w:eastAsia="仿宋_GB2312" w:cs="仿宋_GB2312"/>
          <w:color w:val="000000"/>
          <w:kern w:val="0"/>
          <w:sz w:val="32"/>
          <w:szCs w:val="32"/>
          <w:highlight w:val="none"/>
          <w:lang w:bidi="ar"/>
        </w:rPr>
      </w:pPr>
      <w:r>
        <w:rPr>
          <w:rFonts w:hint="eastAsia" w:ascii="楷体" w:hAnsi="楷体" w:eastAsia="楷体" w:cs="楷体"/>
          <w:sz w:val="36"/>
          <w:szCs w:val="36"/>
          <w:highlight w:val="none"/>
        </w:rPr>
        <w:t>（征求意见稿）</w:t>
      </w:r>
    </w:p>
    <w:p w14:paraId="6DC557E0">
      <w:pPr>
        <w:bidi w:val="0"/>
        <w:jc w:val="center"/>
        <w:rPr>
          <w:rFonts w:hint="eastAsia" w:ascii="黑体" w:hAnsi="黑体" w:eastAsia="黑体" w:cs="黑体"/>
          <w:sz w:val="32"/>
          <w:szCs w:val="32"/>
          <w:highlight w:val="none"/>
          <w:lang w:val="en-US" w:eastAsia="zh-CN"/>
        </w:rPr>
      </w:pPr>
    </w:p>
    <w:p w14:paraId="10C5EB3A">
      <w:pPr>
        <w:bidi w:val="0"/>
        <w:spacing w:beforeLines="0" w:afterLines="0" w:line="560" w:lineRule="exact"/>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第一章  总 则</w:t>
      </w:r>
    </w:p>
    <w:p w14:paraId="1F441AB8">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楷体_GB2312" w:hAnsi="宋体" w:eastAsia="楷体_GB2312" w:cs="楷体_GB2312"/>
          <w:b/>
          <w:bCs/>
          <w:color w:val="auto"/>
          <w:kern w:val="0"/>
          <w:sz w:val="32"/>
          <w:szCs w:val="32"/>
          <w:highlight w:val="none"/>
          <w:lang w:val="en-US" w:eastAsia="zh-CN" w:bidi="ar"/>
        </w:rPr>
      </w:pPr>
      <w:r>
        <w:rPr>
          <w:rFonts w:hint="eastAsia" w:ascii="楷体_GB2312" w:hAnsi="宋体" w:eastAsia="楷体_GB2312" w:cs="楷体_GB2312"/>
          <w:b/>
          <w:bCs/>
          <w:color w:val="auto"/>
          <w:kern w:val="0"/>
          <w:sz w:val="32"/>
          <w:szCs w:val="32"/>
          <w:highlight w:val="none"/>
          <w:lang w:val="en-US" w:eastAsia="zh-CN" w:bidi="ar"/>
        </w:rPr>
        <w:t>第一条</w:t>
      </w:r>
      <w:r>
        <w:rPr>
          <w:rFonts w:hint="eastAsia" w:ascii="楷体_GB2312" w:hAnsi="宋体" w:eastAsia="楷体_GB2312" w:cs="楷体_GB2312"/>
          <w:b/>
          <w:bCs/>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lang w:val="en-US" w:eastAsia="zh-CN"/>
        </w:rPr>
        <w:t>为推进北京国际科技创新中心建设，落实《北京国际科技创新中心建设条例》，加快实施北京市基础研究领先行动，探索专家实名推荐的非共识项目筛选机制，鼓励科研人员大胆探索、挑战未知，促进原始创新和颠覆性创新，特制定本办法。</w:t>
      </w:r>
    </w:p>
    <w:p w14:paraId="1C9F6E39">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_GB2312" w:hAnsi="宋体" w:eastAsia="楷体_GB2312" w:cs="楷体_GB2312"/>
          <w:b/>
          <w:bCs/>
          <w:color w:val="auto"/>
          <w:kern w:val="0"/>
          <w:sz w:val="32"/>
          <w:szCs w:val="32"/>
          <w:highlight w:val="none"/>
          <w:lang w:val="en-US" w:eastAsia="zh-CN" w:bidi="ar"/>
        </w:rPr>
        <w:t>第二条</w:t>
      </w:r>
      <w:r>
        <w:rPr>
          <w:rFonts w:hint="eastAsia" w:ascii="仿宋_GB2312" w:hAnsi="仿宋_GB2312" w:eastAsia="仿宋_GB2312" w:cs="仿宋_GB2312"/>
          <w:b w:val="0"/>
          <w:bCs w:val="0"/>
          <w:color w:val="auto"/>
          <w:kern w:val="0"/>
          <w:sz w:val="32"/>
          <w:szCs w:val="32"/>
          <w:highlight w:val="none"/>
          <w:lang w:val="en-US" w:eastAsia="zh-CN"/>
        </w:rPr>
        <w:t xml:space="preserve">  北京市自然科学基金非共识创新项目（以下简称非共识项目）是</w:t>
      </w:r>
      <w:r>
        <w:rPr>
          <w:rFonts w:hint="eastAsia" w:ascii="仿宋_GB2312" w:hAnsi="仿宋_GB2312" w:eastAsia="仿宋_GB2312" w:cs="仿宋_GB2312"/>
          <w:color w:val="auto"/>
          <w:kern w:val="0"/>
          <w:sz w:val="32"/>
          <w:szCs w:val="32"/>
          <w:highlight w:val="none"/>
        </w:rPr>
        <w:t>指</w:t>
      </w:r>
      <w:r>
        <w:rPr>
          <w:rFonts w:hint="eastAsia" w:ascii="仿宋_GB2312" w:hAnsi="仿宋_GB2312" w:eastAsia="仿宋_GB2312" w:cs="仿宋_GB2312"/>
          <w:color w:val="auto"/>
          <w:kern w:val="0"/>
          <w:sz w:val="32"/>
          <w:szCs w:val="32"/>
          <w:highlight w:val="none"/>
          <w:lang w:eastAsia="zh-CN"/>
        </w:rPr>
        <w:t>在科技创新活动中，因其具有创新性、颠覆性的理念</w:t>
      </w:r>
      <w:r>
        <w:rPr>
          <w:rFonts w:hint="eastAsia" w:ascii="仿宋_GB2312" w:hAnsi="仿宋_GB2312" w:eastAsia="仿宋_GB2312" w:cs="仿宋_GB2312"/>
          <w:color w:val="auto"/>
          <w:kern w:val="0"/>
          <w:sz w:val="32"/>
          <w:szCs w:val="32"/>
          <w:highlight w:val="none"/>
          <w:lang w:val="en-US" w:eastAsia="zh-CN"/>
        </w:rPr>
        <w:t>，不同于</w:t>
      </w:r>
      <w:r>
        <w:rPr>
          <w:rFonts w:hint="eastAsia" w:ascii="仿宋_GB2312" w:hAnsi="仿宋_GB2312" w:eastAsia="仿宋_GB2312" w:cs="仿宋_GB2312"/>
          <w:color w:val="auto"/>
          <w:kern w:val="0"/>
          <w:sz w:val="32"/>
          <w:szCs w:val="32"/>
          <w:highlight w:val="none"/>
          <w:lang w:eastAsia="zh-CN"/>
        </w:rPr>
        <w:t>现有知识体系和共识的项目。非共识</w:t>
      </w:r>
      <w:r>
        <w:rPr>
          <w:rFonts w:hint="eastAsia" w:ascii="仿宋_GB2312" w:hAnsi="仿宋_GB2312" w:eastAsia="仿宋_GB2312" w:cs="仿宋_GB2312"/>
          <w:color w:val="auto"/>
          <w:kern w:val="0"/>
          <w:sz w:val="32"/>
          <w:szCs w:val="32"/>
          <w:highlight w:val="none"/>
          <w:lang w:val="en-US" w:eastAsia="zh-CN"/>
        </w:rPr>
        <w:t>项目具有</w:t>
      </w:r>
      <w:r>
        <w:rPr>
          <w:rFonts w:hint="eastAsia" w:ascii="仿宋_GB2312" w:hAnsi="仿宋_GB2312" w:eastAsia="仿宋_GB2312" w:cs="仿宋_GB2312"/>
          <w:color w:val="auto"/>
          <w:kern w:val="0"/>
          <w:sz w:val="32"/>
          <w:szCs w:val="32"/>
          <w:highlight w:val="none"/>
          <w:lang w:eastAsia="zh-CN"/>
        </w:rPr>
        <w:t>创新性强、风险高、难识别、争议大</w:t>
      </w:r>
      <w:r>
        <w:rPr>
          <w:rFonts w:hint="eastAsia" w:ascii="仿宋_GB2312" w:hAnsi="仿宋_GB2312" w:eastAsia="仿宋_GB2312" w:cs="仿宋_GB2312"/>
          <w:color w:val="auto"/>
          <w:kern w:val="0"/>
          <w:sz w:val="32"/>
          <w:szCs w:val="32"/>
          <w:highlight w:val="none"/>
          <w:lang w:val="en-US" w:eastAsia="zh-CN"/>
        </w:rPr>
        <w:t>等特点</w:t>
      </w:r>
      <w:r>
        <w:rPr>
          <w:rFonts w:hint="eastAsia" w:ascii="仿宋_GB2312" w:hAnsi="仿宋_GB2312" w:eastAsia="仿宋_GB2312" w:cs="仿宋_GB2312"/>
          <w:color w:val="auto"/>
          <w:kern w:val="0"/>
          <w:sz w:val="32"/>
          <w:szCs w:val="32"/>
          <w:highlight w:val="none"/>
          <w:lang w:eastAsia="zh-CN"/>
        </w:rPr>
        <w:t>，蕴藏着重大创新思维和原创性、颠覆性创新机遇，可能带来科学技术的重大发现、重大突破，从而促进新质生产力的发展</w:t>
      </w:r>
      <w:r>
        <w:rPr>
          <w:rFonts w:hint="eastAsia" w:ascii="仿宋_GB2312" w:hAnsi="仿宋_GB2312" w:eastAsia="仿宋_GB2312" w:cs="仿宋_GB2312"/>
          <w:color w:val="auto"/>
          <w:kern w:val="0"/>
          <w:sz w:val="32"/>
          <w:szCs w:val="32"/>
          <w:highlight w:val="none"/>
        </w:rPr>
        <w:t>。</w:t>
      </w:r>
    </w:p>
    <w:p w14:paraId="2C5EBD21">
      <w:pPr>
        <w:widowControl/>
        <w:bidi w:val="0"/>
        <w:spacing w:beforeLines="0" w:afterLines="0" w:line="560" w:lineRule="exact"/>
        <w:ind w:firstLine="643" w:firstLineChars="200"/>
        <w:jc w:val="both"/>
        <w:rPr>
          <w:rFonts w:hint="eastAsia" w:ascii="黑体" w:hAnsi="黑体" w:eastAsia="仿宋_GB2312" w:cs="黑体"/>
          <w:color w:val="auto"/>
          <w:sz w:val="32"/>
          <w:szCs w:val="32"/>
          <w:highlight w:val="none"/>
          <w:lang w:val="en-US" w:eastAsia="zh-CN"/>
        </w:rPr>
      </w:pPr>
      <w:r>
        <w:rPr>
          <w:rFonts w:hint="eastAsia" w:ascii="楷体_GB2312" w:hAnsi="宋体" w:eastAsia="楷体_GB2312" w:cs="楷体_GB2312"/>
          <w:b/>
          <w:bCs/>
          <w:color w:val="auto"/>
          <w:kern w:val="0"/>
          <w:sz w:val="32"/>
          <w:szCs w:val="32"/>
          <w:highlight w:val="none"/>
          <w:lang w:val="en-US" w:eastAsia="zh-CN" w:bidi="ar"/>
        </w:rPr>
        <w:t xml:space="preserve">第三条 </w:t>
      </w:r>
      <w:r>
        <w:rPr>
          <w:rFonts w:hint="eastAsia" w:ascii="仿宋_GB2312" w:hAnsi="仿宋_GB2312" w:eastAsia="仿宋_GB2312" w:cs="仿宋_GB2312"/>
          <w:b w:val="0"/>
          <w:bCs w:val="0"/>
          <w:color w:val="auto"/>
          <w:kern w:val="0"/>
          <w:sz w:val="32"/>
          <w:szCs w:val="32"/>
          <w:highlight w:val="none"/>
          <w:lang w:val="en-US" w:eastAsia="zh-CN" w:bidi="ar"/>
        </w:rPr>
        <w:t xml:space="preserve"> 按照原创引领、实名推荐、宽容失败、择优滚动的原则，</w:t>
      </w:r>
      <w:r>
        <w:rPr>
          <w:rFonts w:hint="eastAsia" w:ascii="仿宋_GB2312" w:hAnsi="仿宋_GB2312" w:eastAsia="仿宋_GB2312" w:cs="仿宋_GB2312"/>
          <w:b w:val="0"/>
          <w:bCs w:val="0"/>
          <w:color w:val="auto"/>
          <w:kern w:val="0"/>
          <w:sz w:val="32"/>
          <w:szCs w:val="32"/>
          <w:highlight w:val="none"/>
          <w:lang w:val="en-US" w:eastAsia="zh-CN"/>
        </w:rPr>
        <w:t>充分发挥北京教育、科技、人才优势，为非共识创新提供新的支持模式和路径。探索建立鼓励重大原始创新和颠覆性创新的思维观念，建立不问出处、不设门槛、不唯过往业绩等打破常规的评价导向，建立科学有效的监管、评价和全过程责任制度。通过非共识项目引导青年科研人员</w:t>
      </w:r>
      <w:r>
        <w:rPr>
          <w:rFonts w:hint="eastAsia" w:ascii="仿宋_GB2312" w:hAnsi="仿宋_GB2312" w:eastAsia="仿宋_GB2312" w:cs="仿宋_GB2312"/>
          <w:color w:val="auto"/>
          <w:kern w:val="0"/>
          <w:sz w:val="32"/>
          <w:szCs w:val="32"/>
          <w:highlight w:val="none"/>
        </w:rPr>
        <w:t>不畏学术研究权威，敢于突破研究定论，</w:t>
      </w:r>
      <w:r>
        <w:rPr>
          <w:rFonts w:hint="eastAsia" w:ascii="仿宋_GB2312" w:hAnsi="仿宋_GB2312" w:eastAsia="仿宋_GB2312" w:cs="仿宋_GB2312"/>
          <w:color w:val="auto"/>
          <w:kern w:val="0"/>
          <w:sz w:val="32"/>
          <w:szCs w:val="32"/>
          <w:highlight w:val="none"/>
          <w:lang w:eastAsia="zh-CN"/>
        </w:rPr>
        <w:t>勇于</w:t>
      </w:r>
      <w:r>
        <w:rPr>
          <w:rFonts w:hint="eastAsia" w:ascii="仿宋_GB2312" w:hAnsi="仿宋_GB2312" w:eastAsia="仿宋_GB2312" w:cs="仿宋_GB2312"/>
          <w:b w:val="0"/>
          <w:bCs w:val="0"/>
          <w:color w:val="auto"/>
          <w:kern w:val="0"/>
          <w:sz w:val="32"/>
          <w:szCs w:val="32"/>
          <w:highlight w:val="none"/>
          <w:lang w:val="en-US" w:eastAsia="zh-CN"/>
        </w:rPr>
        <w:t>突破现有科学技术理论框架，瞄准“从0到1”，</w:t>
      </w:r>
      <w:r>
        <w:rPr>
          <w:rFonts w:hint="eastAsia" w:ascii="仿宋_GB2312" w:hAnsi="仿宋_GB2312" w:eastAsia="仿宋_GB2312" w:cs="仿宋_GB2312"/>
          <w:color w:val="auto"/>
          <w:kern w:val="0"/>
          <w:sz w:val="32"/>
          <w:szCs w:val="32"/>
          <w:highlight w:val="none"/>
        </w:rPr>
        <w:t>勇闯科学“无人区”</w:t>
      </w:r>
      <w:r>
        <w:rPr>
          <w:rFonts w:hint="eastAsia" w:ascii="仿宋_GB2312" w:hAnsi="仿宋_GB2312" w:eastAsia="仿宋_GB2312" w:cs="仿宋_GB2312"/>
          <w:color w:val="auto"/>
          <w:kern w:val="0"/>
          <w:sz w:val="32"/>
          <w:szCs w:val="32"/>
          <w:highlight w:val="none"/>
          <w:lang w:eastAsia="zh-CN"/>
        </w:rPr>
        <w:t>。有望</w:t>
      </w:r>
      <w:r>
        <w:rPr>
          <w:rFonts w:hint="eastAsia" w:ascii="仿宋_GB2312" w:hAnsi="仿宋_GB2312" w:eastAsia="仿宋_GB2312" w:cs="仿宋_GB2312"/>
          <w:color w:val="auto"/>
          <w:kern w:val="0"/>
          <w:sz w:val="32"/>
          <w:szCs w:val="32"/>
          <w:highlight w:val="none"/>
        </w:rPr>
        <w:t>加快原始创新产出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加强颠覆性技术供给</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促进</w:t>
      </w:r>
      <w:r>
        <w:rPr>
          <w:rFonts w:hint="eastAsia" w:ascii="仿宋_GB2312" w:hAnsi="仿宋_GB2312" w:eastAsia="仿宋_GB2312" w:cs="仿宋_GB2312"/>
          <w:b w:val="0"/>
          <w:bCs w:val="0"/>
          <w:color w:val="auto"/>
          <w:kern w:val="0"/>
          <w:sz w:val="32"/>
          <w:szCs w:val="32"/>
          <w:highlight w:val="none"/>
          <w:lang w:val="en-US" w:eastAsia="zh-CN"/>
        </w:rPr>
        <w:t>跨学科交叉融合研究，服务国家战略和北京发展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打造世界知名科学中心，形成领跑世界的原始创新策源地</w:t>
      </w:r>
      <w:r>
        <w:rPr>
          <w:rFonts w:hint="eastAsia" w:ascii="仿宋_GB2312" w:hAnsi="仿宋_GB2312" w:eastAsia="仿宋_GB2312" w:cs="仿宋_GB2312"/>
          <w:color w:val="auto"/>
          <w:kern w:val="0"/>
          <w:sz w:val="32"/>
          <w:szCs w:val="32"/>
          <w:highlight w:val="none"/>
          <w:lang w:eastAsia="zh-CN"/>
        </w:rPr>
        <w:t>。</w:t>
      </w:r>
    </w:p>
    <w:p w14:paraId="37674B43">
      <w:pPr>
        <w:bidi w:val="0"/>
        <w:spacing w:beforeLines="0" w:afterLines="0" w:line="560" w:lineRule="exact"/>
        <w:jc w:val="both"/>
        <w:rPr>
          <w:rFonts w:hint="eastAsia" w:ascii="黑体" w:hAnsi="黑体" w:eastAsia="黑体" w:cs="黑体"/>
          <w:color w:val="auto"/>
          <w:sz w:val="32"/>
          <w:szCs w:val="32"/>
          <w:highlight w:val="none"/>
          <w:lang w:val="en-US" w:eastAsia="zh-CN"/>
        </w:rPr>
      </w:pPr>
    </w:p>
    <w:p w14:paraId="5F980C35">
      <w:pPr>
        <w:bidi w:val="0"/>
        <w:spacing w:beforeLines="0" w:afterLines="0" w:line="560" w:lineRule="exact"/>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第二章  组织管理</w:t>
      </w:r>
    </w:p>
    <w:p w14:paraId="238DBA29">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_GB2312" w:hAnsi="宋体" w:eastAsia="楷体_GB2312" w:cs="楷体_GB2312"/>
          <w:b/>
          <w:bCs/>
          <w:color w:val="auto"/>
          <w:kern w:val="0"/>
          <w:sz w:val="32"/>
          <w:szCs w:val="32"/>
          <w:highlight w:val="none"/>
          <w:lang w:val="en-US" w:eastAsia="zh-CN" w:bidi="ar"/>
        </w:rPr>
        <w:t>第四条</w:t>
      </w:r>
      <w:r>
        <w:rPr>
          <w:rFonts w:hint="eastAsia" w:ascii="楷体_GB2312" w:hAnsi="宋体" w:eastAsia="楷体_GB2312" w:cs="楷体_GB2312"/>
          <w:b/>
          <w:bCs/>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lang w:val="en-US" w:eastAsia="zh-CN"/>
        </w:rPr>
        <w:t>北京市科学技术委员会、中关村科技园区管理委员会（以下简称市科委中关村管委会）是非共识</w:t>
      </w:r>
      <w:r>
        <w:rPr>
          <w:rFonts w:hint="default" w:ascii="仿宋_GB2312" w:hAnsi="仿宋_GB2312" w:eastAsia="仿宋_GB2312" w:cs="仿宋_GB2312"/>
          <w:b w:val="0"/>
          <w:bCs w:val="0"/>
          <w:color w:val="auto"/>
          <w:kern w:val="0"/>
          <w:sz w:val="32"/>
          <w:szCs w:val="32"/>
          <w:highlight w:val="none"/>
          <w:lang w:val="en-US" w:eastAsia="zh-CN"/>
        </w:rPr>
        <w:t>项目</w:t>
      </w:r>
      <w:r>
        <w:rPr>
          <w:rFonts w:hint="eastAsia" w:ascii="仿宋_GB2312" w:hAnsi="仿宋_GB2312" w:eastAsia="仿宋_GB2312" w:cs="仿宋_GB2312"/>
          <w:b w:val="0"/>
          <w:bCs w:val="0"/>
          <w:color w:val="auto"/>
          <w:kern w:val="0"/>
          <w:sz w:val="32"/>
          <w:szCs w:val="32"/>
          <w:highlight w:val="none"/>
          <w:lang w:val="en-US" w:eastAsia="zh-CN"/>
        </w:rPr>
        <w:t>主管部门，主要职责是：</w:t>
      </w:r>
    </w:p>
    <w:p w14:paraId="098B2933">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（一）研究制定非共识</w:t>
      </w:r>
      <w:r>
        <w:rPr>
          <w:rFonts w:hint="default" w:ascii="仿宋_GB2312" w:hAnsi="仿宋_GB2312" w:eastAsia="仿宋_GB2312" w:cs="仿宋_GB2312"/>
          <w:b w:val="0"/>
          <w:bCs w:val="0"/>
          <w:color w:val="auto"/>
          <w:kern w:val="0"/>
          <w:sz w:val="32"/>
          <w:szCs w:val="32"/>
          <w:highlight w:val="none"/>
          <w:lang w:val="en-US" w:eastAsia="zh-CN"/>
        </w:rPr>
        <w:t>项目</w:t>
      </w:r>
      <w:r>
        <w:rPr>
          <w:rFonts w:hint="eastAsia" w:ascii="仿宋_GB2312" w:hAnsi="仿宋_GB2312" w:eastAsia="仿宋_GB2312" w:cs="仿宋_GB2312"/>
          <w:b w:val="0"/>
          <w:bCs w:val="0"/>
          <w:color w:val="auto"/>
          <w:kern w:val="0"/>
          <w:sz w:val="32"/>
          <w:szCs w:val="32"/>
          <w:highlight w:val="none"/>
          <w:lang w:val="en-US" w:eastAsia="zh-CN"/>
        </w:rPr>
        <w:t>管理政策。</w:t>
      </w:r>
    </w:p>
    <w:p w14:paraId="15DE9A77">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（二）确定非共识</w:t>
      </w:r>
      <w:r>
        <w:rPr>
          <w:rFonts w:hint="default" w:ascii="仿宋_GB2312" w:hAnsi="仿宋_GB2312" w:eastAsia="仿宋_GB2312" w:cs="仿宋_GB2312"/>
          <w:b w:val="0"/>
          <w:bCs w:val="0"/>
          <w:color w:val="auto"/>
          <w:kern w:val="0"/>
          <w:sz w:val="32"/>
          <w:szCs w:val="32"/>
          <w:highlight w:val="none"/>
          <w:lang w:val="en-US" w:eastAsia="zh-CN"/>
        </w:rPr>
        <w:t>项目</w:t>
      </w:r>
      <w:r>
        <w:rPr>
          <w:rFonts w:hint="eastAsia" w:ascii="仿宋_GB2312" w:hAnsi="仿宋_GB2312" w:eastAsia="仿宋_GB2312" w:cs="仿宋_GB2312"/>
          <w:b w:val="0"/>
          <w:bCs w:val="0"/>
          <w:color w:val="auto"/>
          <w:kern w:val="0"/>
          <w:sz w:val="32"/>
          <w:szCs w:val="32"/>
          <w:highlight w:val="none"/>
          <w:lang w:val="en-US" w:eastAsia="zh-CN"/>
        </w:rPr>
        <w:t>具体管理工作的机构</w:t>
      </w:r>
      <w:r>
        <w:rPr>
          <w:rFonts w:hint="default" w:ascii="仿宋_GB2312" w:hAnsi="仿宋_GB2312" w:eastAsia="仿宋_GB2312" w:cs="仿宋_GB2312"/>
          <w:b w:val="0"/>
          <w:bCs w:val="0"/>
          <w:color w:val="auto"/>
          <w:kern w:val="0"/>
          <w:sz w:val="32"/>
          <w:szCs w:val="32"/>
          <w:highlight w:val="none"/>
          <w:lang w:val="en-US" w:eastAsia="zh-CN"/>
        </w:rPr>
        <w:t>或部门</w:t>
      </w:r>
      <w:r>
        <w:rPr>
          <w:rFonts w:hint="eastAsia" w:ascii="仿宋_GB2312" w:hAnsi="仿宋_GB2312" w:eastAsia="仿宋_GB2312" w:cs="仿宋_GB2312"/>
          <w:b w:val="0"/>
          <w:bCs w:val="0"/>
          <w:color w:val="auto"/>
          <w:kern w:val="0"/>
          <w:sz w:val="32"/>
          <w:szCs w:val="32"/>
          <w:highlight w:val="none"/>
          <w:lang w:val="en-US" w:eastAsia="zh-CN"/>
        </w:rPr>
        <w:t>，并对其履职尽责情况进行指导和监督检查。</w:t>
      </w:r>
    </w:p>
    <w:p w14:paraId="7AC21392">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rPr>
        <w:t>协调并处理执行中的重大问题</w:t>
      </w:r>
      <w:r>
        <w:rPr>
          <w:rFonts w:hint="eastAsia" w:ascii="仿宋_GB2312" w:hAnsi="仿宋_GB2312" w:eastAsia="仿宋_GB2312" w:cs="仿宋_GB2312"/>
          <w:b w:val="0"/>
          <w:bCs w:val="0"/>
          <w:color w:val="auto"/>
          <w:kern w:val="0"/>
          <w:sz w:val="32"/>
          <w:szCs w:val="32"/>
          <w:highlight w:val="none"/>
          <w:lang w:val="en-US" w:eastAsia="zh-CN"/>
        </w:rPr>
        <w:t>。</w:t>
      </w:r>
    </w:p>
    <w:p w14:paraId="2D8445D4">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_GB2312" w:hAnsi="宋体" w:eastAsia="楷体_GB2312" w:cs="楷体_GB2312"/>
          <w:b/>
          <w:bCs/>
          <w:color w:val="auto"/>
          <w:kern w:val="0"/>
          <w:sz w:val="32"/>
          <w:szCs w:val="32"/>
          <w:highlight w:val="none"/>
          <w:lang w:val="en-US" w:eastAsia="zh-CN" w:bidi="ar"/>
        </w:rPr>
        <w:t>第五条</w:t>
      </w:r>
      <w:r>
        <w:rPr>
          <w:rFonts w:hint="eastAsia" w:ascii="楷体_GB2312" w:hAnsi="宋体" w:eastAsia="楷体_GB2312" w:cs="楷体_GB2312"/>
          <w:b/>
          <w:bCs/>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lang w:val="en-US" w:eastAsia="zh-CN"/>
        </w:rPr>
        <w:t>北京市自然科学基金委员会办公室（以下简称基金办）负责开展非共识</w:t>
      </w:r>
      <w:r>
        <w:rPr>
          <w:rFonts w:hint="default" w:ascii="仿宋_GB2312" w:hAnsi="仿宋_GB2312" w:eastAsia="仿宋_GB2312" w:cs="仿宋_GB2312"/>
          <w:b w:val="0"/>
          <w:bCs w:val="0"/>
          <w:color w:val="auto"/>
          <w:kern w:val="0"/>
          <w:sz w:val="32"/>
          <w:szCs w:val="32"/>
          <w:highlight w:val="none"/>
          <w:lang w:val="en-US" w:eastAsia="zh-CN"/>
        </w:rPr>
        <w:t>项目</w:t>
      </w:r>
      <w:r>
        <w:rPr>
          <w:rFonts w:hint="eastAsia" w:ascii="仿宋_GB2312" w:hAnsi="仿宋_GB2312" w:eastAsia="仿宋_GB2312" w:cs="仿宋_GB2312"/>
          <w:b w:val="0"/>
          <w:bCs w:val="0"/>
          <w:color w:val="auto"/>
          <w:kern w:val="0"/>
          <w:sz w:val="32"/>
          <w:szCs w:val="32"/>
          <w:highlight w:val="none"/>
          <w:lang w:val="en-US" w:eastAsia="zh-CN"/>
        </w:rPr>
        <w:t>的具体组织与实施管理，主要职责是：</w:t>
      </w:r>
    </w:p>
    <w:p w14:paraId="4B24BA7F">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（一）对非共识项目的推荐、立项、实施、结题、成果管理与监督等进行全过程管理。</w:t>
      </w:r>
    </w:p>
    <w:p w14:paraId="38414A8E">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开展相关科技领域调研和发展战略研究。</w:t>
      </w:r>
    </w:p>
    <w:p w14:paraId="640E48CF">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（三）开展资助非共识项目的绩效管理和成果跟踪工作。</w:t>
      </w:r>
    </w:p>
    <w:p w14:paraId="15E88DF5">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（四）主动接受市科委中关村管委会及相关部门的监督检查，及时向市科委中关村管委会报告管理工作中发现的重大问题。</w:t>
      </w:r>
    </w:p>
    <w:p w14:paraId="35EAD7C7">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b w:val="0"/>
          <w:bCs w:val="0"/>
          <w:color w:val="auto"/>
          <w:kern w:val="0"/>
          <w:sz w:val="32"/>
          <w:szCs w:val="32"/>
          <w:highlight w:val="none"/>
          <w:lang w:bidi="ar"/>
        </w:rPr>
      </w:pPr>
      <w:r>
        <w:rPr>
          <w:rFonts w:hint="eastAsia" w:ascii="楷体_GB2312" w:hAnsi="宋体" w:eastAsia="楷体_GB2312" w:cs="楷体_GB2312"/>
          <w:b/>
          <w:bCs/>
          <w:color w:val="auto"/>
          <w:kern w:val="0"/>
          <w:sz w:val="32"/>
          <w:szCs w:val="32"/>
          <w:highlight w:val="none"/>
          <w:lang w:bidi="ar"/>
        </w:rPr>
        <w:t>第</w:t>
      </w:r>
      <w:r>
        <w:rPr>
          <w:rFonts w:hint="eastAsia" w:ascii="楷体_GB2312" w:hAnsi="宋体" w:eastAsia="楷体_GB2312" w:cs="楷体_GB2312"/>
          <w:b/>
          <w:bCs/>
          <w:color w:val="auto"/>
          <w:kern w:val="0"/>
          <w:sz w:val="32"/>
          <w:szCs w:val="32"/>
          <w:highlight w:val="none"/>
          <w:lang w:val="en-US" w:eastAsia="zh-CN" w:bidi="ar"/>
        </w:rPr>
        <w:t>六</w:t>
      </w:r>
      <w:r>
        <w:rPr>
          <w:rFonts w:hint="eastAsia" w:ascii="楷体_GB2312" w:hAnsi="宋体" w:eastAsia="楷体_GB2312" w:cs="楷体_GB2312"/>
          <w:b/>
          <w:bCs/>
          <w:color w:val="auto"/>
          <w:kern w:val="0"/>
          <w:sz w:val="32"/>
          <w:szCs w:val="32"/>
          <w:highlight w:val="none"/>
          <w:lang w:bidi="ar"/>
        </w:rPr>
        <w:t xml:space="preserve">条  </w:t>
      </w:r>
      <w:r>
        <w:rPr>
          <w:rFonts w:hint="eastAsia" w:ascii="仿宋_GB2312" w:hAnsi="仿宋_GB2312" w:eastAsia="仿宋_GB2312" w:cs="仿宋_GB2312"/>
          <w:b w:val="0"/>
          <w:bCs w:val="0"/>
          <w:color w:val="auto"/>
          <w:kern w:val="0"/>
          <w:sz w:val="32"/>
          <w:szCs w:val="32"/>
          <w:highlight w:val="none"/>
          <w:lang w:bidi="ar"/>
        </w:rPr>
        <w:t>项目</w:t>
      </w:r>
      <w:r>
        <w:rPr>
          <w:rFonts w:hint="eastAsia" w:ascii="仿宋_GB2312" w:hAnsi="仿宋_GB2312" w:eastAsia="仿宋_GB2312" w:cs="仿宋_GB2312"/>
          <w:b w:val="0"/>
          <w:bCs w:val="0"/>
          <w:color w:val="auto"/>
          <w:kern w:val="0"/>
          <w:sz w:val="32"/>
          <w:szCs w:val="32"/>
          <w:highlight w:val="none"/>
          <w:lang w:val="en-US" w:eastAsia="zh-CN" w:bidi="ar"/>
        </w:rPr>
        <w:t>实施</w:t>
      </w:r>
      <w:r>
        <w:rPr>
          <w:rFonts w:hint="eastAsia" w:ascii="仿宋_GB2312" w:hAnsi="仿宋_GB2312" w:eastAsia="仿宋_GB2312" w:cs="仿宋_GB2312"/>
          <w:b w:val="0"/>
          <w:bCs w:val="0"/>
          <w:color w:val="auto"/>
          <w:kern w:val="0"/>
          <w:sz w:val="32"/>
          <w:szCs w:val="32"/>
          <w:highlight w:val="none"/>
          <w:lang w:bidi="ar"/>
        </w:rPr>
        <w:t>单位应为北京市自然科学基金注册依托单位（以下简称依托单位）</w:t>
      </w:r>
      <w:r>
        <w:rPr>
          <w:rFonts w:hint="eastAsia" w:ascii="仿宋_GB2312" w:hAnsi="仿宋_GB2312" w:eastAsia="仿宋_GB2312" w:cs="仿宋_GB2312"/>
          <w:b w:val="0"/>
          <w:bCs w:val="0"/>
          <w:color w:val="auto"/>
          <w:kern w:val="0"/>
          <w:sz w:val="32"/>
          <w:szCs w:val="32"/>
          <w:highlight w:val="none"/>
          <w:lang w:eastAsia="zh-CN" w:bidi="ar"/>
        </w:rPr>
        <w:t>，依托单位是基金资助项目实施和资金管理的责任主体，</w:t>
      </w:r>
      <w:r>
        <w:rPr>
          <w:rFonts w:hint="eastAsia" w:ascii="仿宋_GB2312" w:hAnsi="仿宋_GB2312" w:eastAsia="仿宋_GB2312" w:cs="仿宋_GB2312"/>
          <w:b w:val="0"/>
          <w:bCs w:val="0"/>
          <w:color w:val="auto"/>
          <w:kern w:val="0"/>
          <w:sz w:val="32"/>
          <w:szCs w:val="32"/>
          <w:highlight w:val="none"/>
          <w:lang w:bidi="ar"/>
        </w:rPr>
        <w:t>其</w:t>
      </w:r>
      <w:r>
        <w:rPr>
          <w:rFonts w:hint="eastAsia" w:ascii="仿宋_GB2312" w:hAnsi="仿宋_GB2312" w:eastAsia="仿宋_GB2312" w:cs="仿宋_GB2312"/>
          <w:b w:val="0"/>
          <w:bCs w:val="0"/>
          <w:color w:val="auto"/>
          <w:kern w:val="0"/>
          <w:sz w:val="32"/>
          <w:szCs w:val="32"/>
          <w:highlight w:val="none"/>
          <w:lang w:val="en-US" w:eastAsia="zh-CN" w:bidi="ar"/>
        </w:rPr>
        <w:t>主要</w:t>
      </w:r>
      <w:r>
        <w:rPr>
          <w:rFonts w:hint="eastAsia" w:ascii="仿宋_GB2312" w:hAnsi="仿宋_GB2312" w:eastAsia="仿宋_GB2312" w:cs="仿宋_GB2312"/>
          <w:b w:val="0"/>
          <w:bCs w:val="0"/>
          <w:color w:val="auto"/>
          <w:kern w:val="0"/>
          <w:sz w:val="32"/>
          <w:szCs w:val="32"/>
          <w:highlight w:val="none"/>
          <w:lang w:bidi="ar"/>
        </w:rPr>
        <w:t>职责是：</w:t>
      </w:r>
    </w:p>
    <w:p w14:paraId="157CEA3A">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bidi="ar"/>
        </w:rPr>
      </w:pPr>
      <w:r>
        <w:rPr>
          <w:rFonts w:hint="eastAsia" w:ascii="仿宋_GB2312" w:hAnsi="仿宋_GB2312" w:eastAsia="仿宋_GB2312" w:cs="仿宋_GB2312"/>
          <w:b w:val="0"/>
          <w:bCs w:val="0"/>
          <w:color w:val="auto"/>
          <w:kern w:val="0"/>
          <w:sz w:val="32"/>
          <w:szCs w:val="32"/>
          <w:highlight w:val="none"/>
          <w:lang w:bidi="ar"/>
        </w:rPr>
        <w:t>（一）组织被推荐人申请</w:t>
      </w:r>
      <w:r>
        <w:rPr>
          <w:rFonts w:hint="eastAsia" w:ascii="仿宋_GB2312" w:hAnsi="仿宋_GB2312" w:eastAsia="仿宋_GB2312" w:cs="仿宋_GB2312"/>
          <w:b w:val="0"/>
          <w:bCs w:val="0"/>
          <w:color w:val="auto"/>
          <w:kern w:val="0"/>
          <w:sz w:val="32"/>
          <w:szCs w:val="32"/>
          <w:highlight w:val="none"/>
          <w:lang w:val="en-US" w:eastAsia="zh-CN"/>
        </w:rPr>
        <w:t>非共识</w:t>
      </w:r>
      <w:r>
        <w:rPr>
          <w:rFonts w:hint="eastAsia" w:ascii="仿宋_GB2312" w:hAnsi="仿宋_GB2312" w:eastAsia="仿宋_GB2312" w:cs="仿宋_GB2312"/>
          <w:b w:val="0"/>
          <w:bCs w:val="0"/>
          <w:color w:val="auto"/>
          <w:kern w:val="0"/>
          <w:sz w:val="32"/>
          <w:szCs w:val="32"/>
          <w:highlight w:val="none"/>
          <w:lang w:val="en-US" w:eastAsia="zh-CN" w:bidi="ar"/>
        </w:rPr>
        <w:t>项目</w:t>
      </w:r>
      <w:r>
        <w:rPr>
          <w:rFonts w:hint="eastAsia" w:ascii="仿宋_GB2312" w:hAnsi="仿宋_GB2312" w:eastAsia="仿宋_GB2312" w:cs="仿宋_GB2312"/>
          <w:b w:val="0"/>
          <w:bCs w:val="0"/>
          <w:color w:val="auto"/>
          <w:kern w:val="0"/>
          <w:sz w:val="32"/>
          <w:szCs w:val="32"/>
          <w:highlight w:val="none"/>
          <w:lang w:eastAsia="zh-CN" w:bidi="ar"/>
        </w:rPr>
        <w:t>。</w:t>
      </w:r>
    </w:p>
    <w:p w14:paraId="762F54F3">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bidi="ar"/>
        </w:rPr>
      </w:pPr>
      <w:r>
        <w:rPr>
          <w:rFonts w:hint="eastAsia" w:ascii="仿宋_GB2312" w:hAnsi="仿宋_GB2312" w:eastAsia="仿宋_GB2312" w:cs="仿宋_GB2312"/>
          <w:b w:val="0"/>
          <w:bCs w:val="0"/>
          <w:color w:val="auto"/>
          <w:kern w:val="0"/>
          <w:sz w:val="32"/>
          <w:szCs w:val="32"/>
          <w:highlight w:val="none"/>
          <w:lang w:bidi="ar"/>
        </w:rPr>
        <w:t>（二）为</w:t>
      </w:r>
      <w:r>
        <w:rPr>
          <w:rFonts w:hint="eastAsia" w:ascii="仿宋_GB2312" w:hAnsi="仿宋_GB2312" w:eastAsia="仿宋_GB2312" w:cs="仿宋_GB2312"/>
          <w:b w:val="0"/>
          <w:bCs w:val="0"/>
          <w:color w:val="auto"/>
          <w:kern w:val="0"/>
          <w:sz w:val="32"/>
          <w:szCs w:val="32"/>
          <w:highlight w:val="none"/>
          <w:lang w:val="en-US" w:eastAsia="zh-CN" w:bidi="ar"/>
        </w:rPr>
        <w:t>被推荐</w:t>
      </w:r>
      <w:r>
        <w:rPr>
          <w:rFonts w:hint="eastAsia" w:ascii="仿宋_GB2312" w:hAnsi="仿宋_GB2312" w:eastAsia="仿宋_GB2312" w:cs="仿宋_GB2312"/>
          <w:b w:val="0"/>
          <w:bCs w:val="0"/>
          <w:color w:val="auto"/>
          <w:kern w:val="0"/>
          <w:sz w:val="32"/>
          <w:szCs w:val="32"/>
          <w:highlight w:val="none"/>
          <w:lang w:bidi="ar"/>
        </w:rPr>
        <w:t>人、项目负责人所提交材料的规范性提供指导，审核相关材料的真实性</w:t>
      </w:r>
      <w:r>
        <w:rPr>
          <w:rFonts w:hint="eastAsia" w:ascii="仿宋_GB2312" w:hAnsi="仿宋_GB2312" w:eastAsia="仿宋_GB2312" w:cs="仿宋_GB2312"/>
          <w:b w:val="0"/>
          <w:bCs w:val="0"/>
          <w:color w:val="auto"/>
          <w:kern w:val="0"/>
          <w:sz w:val="32"/>
          <w:szCs w:val="32"/>
          <w:highlight w:val="none"/>
          <w:lang w:eastAsia="zh-CN" w:bidi="ar"/>
        </w:rPr>
        <w:t>。</w:t>
      </w:r>
    </w:p>
    <w:p w14:paraId="54C24495">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bidi="ar"/>
        </w:rPr>
      </w:pPr>
      <w:r>
        <w:rPr>
          <w:rFonts w:hint="eastAsia" w:ascii="仿宋_GB2312" w:hAnsi="仿宋_GB2312" w:eastAsia="仿宋_GB2312" w:cs="仿宋_GB2312"/>
          <w:b w:val="0"/>
          <w:bCs w:val="0"/>
          <w:color w:val="auto"/>
          <w:kern w:val="0"/>
          <w:sz w:val="32"/>
          <w:szCs w:val="32"/>
          <w:highlight w:val="none"/>
          <w:lang w:bidi="ar"/>
        </w:rPr>
        <w:t>（三）提供基金资助</w:t>
      </w:r>
      <w:r>
        <w:rPr>
          <w:rFonts w:hint="eastAsia" w:ascii="仿宋_GB2312" w:hAnsi="仿宋_GB2312" w:eastAsia="仿宋_GB2312" w:cs="仿宋_GB2312"/>
          <w:b w:val="0"/>
          <w:bCs w:val="0"/>
          <w:color w:val="auto"/>
          <w:kern w:val="0"/>
          <w:sz w:val="32"/>
          <w:szCs w:val="32"/>
          <w:highlight w:val="none"/>
          <w:lang w:val="en-US" w:eastAsia="zh-CN"/>
        </w:rPr>
        <w:t>非共识</w:t>
      </w:r>
      <w:r>
        <w:rPr>
          <w:rFonts w:hint="eastAsia" w:ascii="仿宋_GB2312" w:hAnsi="仿宋_GB2312" w:eastAsia="仿宋_GB2312" w:cs="仿宋_GB2312"/>
          <w:b w:val="0"/>
          <w:bCs w:val="0"/>
          <w:color w:val="auto"/>
          <w:kern w:val="0"/>
          <w:sz w:val="32"/>
          <w:szCs w:val="32"/>
          <w:highlight w:val="none"/>
          <w:lang w:bidi="ar"/>
        </w:rPr>
        <w:t>项目实施的条件，保障项目负责人和参与人实施基金资助</w:t>
      </w:r>
      <w:r>
        <w:rPr>
          <w:rFonts w:hint="eastAsia" w:ascii="仿宋_GB2312" w:hAnsi="仿宋_GB2312" w:eastAsia="仿宋_GB2312" w:cs="仿宋_GB2312"/>
          <w:b w:val="0"/>
          <w:bCs w:val="0"/>
          <w:color w:val="auto"/>
          <w:kern w:val="0"/>
          <w:sz w:val="32"/>
          <w:szCs w:val="32"/>
          <w:highlight w:val="none"/>
          <w:lang w:val="en-US" w:eastAsia="zh-CN"/>
        </w:rPr>
        <w:t>非共识</w:t>
      </w:r>
      <w:r>
        <w:rPr>
          <w:rFonts w:hint="eastAsia" w:ascii="仿宋_GB2312" w:hAnsi="仿宋_GB2312" w:eastAsia="仿宋_GB2312" w:cs="仿宋_GB2312"/>
          <w:b w:val="0"/>
          <w:bCs w:val="0"/>
          <w:color w:val="auto"/>
          <w:kern w:val="0"/>
          <w:sz w:val="32"/>
          <w:szCs w:val="32"/>
          <w:highlight w:val="none"/>
          <w:lang w:bidi="ar"/>
        </w:rPr>
        <w:t>项目的时间</w:t>
      </w:r>
      <w:r>
        <w:rPr>
          <w:rFonts w:hint="eastAsia" w:ascii="仿宋_GB2312" w:hAnsi="仿宋_GB2312" w:eastAsia="仿宋_GB2312" w:cs="仿宋_GB2312"/>
          <w:b w:val="0"/>
          <w:bCs w:val="0"/>
          <w:color w:val="auto"/>
          <w:kern w:val="0"/>
          <w:sz w:val="32"/>
          <w:szCs w:val="32"/>
          <w:highlight w:val="none"/>
          <w:lang w:eastAsia="zh-CN" w:bidi="ar"/>
        </w:rPr>
        <w:t>，为其潜心科研创造良好条件。</w:t>
      </w:r>
    </w:p>
    <w:p w14:paraId="4A5DA757">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（四）跟踪服务基金资助非共识项目的实施，管理和监督基金资助经费的使用。</w:t>
      </w:r>
    </w:p>
    <w:p w14:paraId="190ED6DD">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bidi="ar"/>
        </w:rPr>
      </w:pPr>
      <w:r>
        <w:rPr>
          <w:rFonts w:hint="eastAsia" w:ascii="仿宋_GB2312" w:hAnsi="仿宋_GB2312" w:eastAsia="仿宋_GB2312" w:cs="仿宋_GB2312"/>
          <w:b w:val="0"/>
          <w:bCs w:val="0"/>
          <w:color w:val="auto"/>
          <w:kern w:val="0"/>
          <w:sz w:val="32"/>
          <w:szCs w:val="32"/>
          <w:highlight w:val="none"/>
          <w:lang w:bidi="ar"/>
        </w:rPr>
        <w:t>（</w:t>
      </w:r>
      <w:r>
        <w:rPr>
          <w:rFonts w:hint="eastAsia" w:ascii="仿宋_GB2312" w:hAnsi="仿宋_GB2312" w:eastAsia="仿宋_GB2312" w:cs="仿宋_GB2312"/>
          <w:b w:val="0"/>
          <w:bCs w:val="0"/>
          <w:color w:val="auto"/>
          <w:kern w:val="0"/>
          <w:sz w:val="32"/>
          <w:szCs w:val="32"/>
          <w:highlight w:val="none"/>
          <w:lang w:eastAsia="zh-CN" w:bidi="ar"/>
        </w:rPr>
        <w:t>五</w:t>
      </w:r>
      <w:r>
        <w:rPr>
          <w:rFonts w:hint="eastAsia" w:ascii="仿宋_GB2312" w:hAnsi="仿宋_GB2312" w:eastAsia="仿宋_GB2312" w:cs="仿宋_GB2312"/>
          <w:b w:val="0"/>
          <w:bCs w:val="0"/>
          <w:color w:val="auto"/>
          <w:kern w:val="0"/>
          <w:sz w:val="32"/>
          <w:szCs w:val="32"/>
          <w:highlight w:val="none"/>
          <w:lang w:bidi="ar"/>
        </w:rPr>
        <w:t>）</w:t>
      </w:r>
      <w:r>
        <w:rPr>
          <w:rFonts w:hint="eastAsia" w:ascii="仿宋_GB2312" w:hAnsi="仿宋_GB2312" w:eastAsia="仿宋_GB2312" w:cs="仿宋_GB2312"/>
          <w:b w:val="0"/>
          <w:bCs w:val="0"/>
          <w:color w:val="auto"/>
          <w:kern w:val="0"/>
          <w:sz w:val="32"/>
          <w:szCs w:val="32"/>
          <w:highlight w:val="none"/>
          <w:lang w:eastAsia="zh-CN" w:bidi="ar"/>
        </w:rPr>
        <w:t>加强基金资助</w:t>
      </w:r>
      <w:r>
        <w:rPr>
          <w:rFonts w:hint="eastAsia" w:ascii="仿宋_GB2312" w:hAnsi="仿宋_GB2312" w:eastAsia="仿宋_GB2312" w:cs="仿宋_GB2312"/>
          <w:b w:val="0"/>
          <w:bCs w:val="0"/>
          <w:color w:val="auto"/>
          <w:kern w:val="0"/>
          <w:sz w:val="32"/>
          <w:szCs w:val="32"/>
          <w:highlight w:val="none"/>
          <w:lang w:val="en-US" w:eastAsia="zh-CN" w:bidi="ar"/>
        </w:rPr>
        <w:t>非共识</w:t>
      </w:r>
      <w:r>
        <w:rPr>
          <w:rFonts w:hint="eastAsia" w:ascii="仿宋_GB2312" w:hAnsi="仿宋_GB2312" w:eastAsia="仿宋_GB2312" w:cs="仿宋_GB2312"/>
          <w:b w:val="0"/>
          <w:bCs w:val="0"/>
          <w:color w:val="auto"/>
          <w:kern w:val="0"/>
          <w:sz w:val="32"/>
          <w:szCs w:val="32"/>
          <w:highlight w:val="none"/>
          <w:lang w:eastAsia="zh-CN" w:bidi="ar"/>
        </w:rPr>
        <w:t>项目研究成果的知识产权保护，支持研究成果开放获取，促进研究成果转化。</w:t>
      </w:r>
    </w:p>
    <w:p w14:paraId="7D202D18">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b w:val="0"/>
          <w:bCs w:val="0"/>
          <w:color w:val="auto"/>
          <w:kern w:val="0"/>
          <w:sz w:val="32"/>
          <w:szCs w:val="32"/>
          <w:highlight w:val="none"/>
          <w:lang w:val="en-US" w:eastAsia="zh-CN" w:bidi="ar"/>
        </w:rPr>
        <w:t>六</w:t>
      </w:r>
      <w:r>
        <w:rPr>
          <w:rFonts w:hint="eastAsia" w:ascii="仿宋_GB2312" w:hAnsi="仿宋_GB2312" w:eastAsia="仿宋_GB2312" w:cs="仿宋_GB2312"/>
          <w:b w:val="0"/>
          <w:bCs w:val="0"/>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对违反科研诚信、科技伦理等科研活动规范的行为进行调查处理</w:t>
      </w:r>
      <w:r>
        <w:rPr>
          <w:rFonts w:hint="eastAsia" w:ascii="仿宋_GB2312" w:hAnsi="仿宋_GB2312" w:eastAsia="仿宋_GB2312" w:cs="仿宋_GB2312"/>
          <w:color w:val="auto"/>
          <w:kern w:val="0"/>
          <w:sz w:val="32"/>
          <w:szCs w:val="32"/>
          <w:highlight w:val="none"/>
          <w:lang w:eastAsia="zh-CN" w:bidi="ar"/>
        </w:rPr>
        <w:t>。</w:t>
      </w:r>
    </w:p>
    <w:p w14:paraId="00AE093D">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bidi="ar"/>
        </w:rPr>
      </w:pP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val="en-US" w:eastAsia="zh-CN" w:bidi="ar"/>
        </w:rPr>
        <w:t>七</w:t>
      </w:r>
      <w:r>
        <w:rPr>
          <w:rFonts w:hint="eastAsia" w:ascii="仿宋_GB2312" w:hAnsi="仿宋_GB2312" w:eastAsia="仿宋_GB2312" w:cs="仿宋_GB2312"/>
          <w:color w:val="auto"/>
          <w:kern w:val="0"/>
          <w:sz w:val="32"/>
          <w:szCs w:val="32"/>
          <w:highlight w:val="none"/>
          <w:lang w:eastAsia="zh-CN" w:bidi="ar"/>
        </w:rPr>
        <w:t>）</w:t>
      </w:r>
      <w:r>
        <w:rPr>
          <w:rFonts w:hint="eastAsia" w:ascii="仿宋_GB2312" w:hAnsi="仿宋_GB2312" w:eastAsia="仿宋_GB2312" w:cs="仿宋_GB2312"/>
          <w:color w:val="auto"/>
          <w:kern w:val="0"/>
          <w:sz w:val="32"/>
          <w:szCs w:val="32"/>
          <w:highlight w:val="none"/>
          <w:lang w:bidi="ar"/>
        </w:rPr>
        <w:t>基金办委托的其他工作</w:t>
      </w:r>
      <w:r>
        <w:rPr>
          <w:rFonts w:hint="eastAsia" w:ascii="仿宋_GB2312" w:hAnsi="仿宋_GB2312" w:eastAsia="仿宋_GB2312" w:cs="仿宋_GB2312"/>
          <w:color w:val="auto"/>
          <w:kern w:val="0"/>
          <w:sz w:val="32"/>
          <w:szCs w:val="32"/>
          <w:highlight w:val="none"/>
          <w:lang w:eastAsia="zh-CN" w:bidi="ar"/>
        </w:rPr>
        <w:t>。</w:t>
      </w:r>
    </w:p>
    <w:p w14:paraId="77BED2A7">
      <w:pPr>
        <w:widowControl/>
        <w:bidi w:val="0"/>
        <w:spacing w:beforeLines="0" w:afterLines="0" w:line="560" w:lineRule="exact"/>
        <w:ind w:firstLine="643"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_GB2312" w:hAnsi="宋体" w:eastAsia="楷体_GB2312" w:cs="楷体_GB2312"/>
          <w:b/>
          <w:bCs/>
          <w:color w:val="auto"/>
          <w:kern w:val="0"/>
          <w:sz w:val="32"/>
          <w:szCs w:val="32"/>
          <w:highlight w:val="none"/>
          <w:lang w:val="en-US" w:eastAsia="zh-CN" w:bidi="ar"/>
        </w:rPr>
        <w:t>第七条</w:t>
      </w:r>
      <w:r>
        <w:rPr>
          <w:rFonts w:hint="eastAsia" w:ascii="仿宋_GB2312" w:hAnsi="仿宋_GB2312" w:eastAsia="仿宋_GB2312" w:cs="仿宋_GB2312"/>
          <w:b w:val="0"/>
          <w:bCs w:val="0"/>
          <w:color w:val="auto"/>
          <w:kern w:val="0"/>
          <w:sz w:val="32"/>
          <w:szCs w:val="32"/>
          <w:highlight w:val="none"/>
          <w:lang w:val="en-US" w:eastAsia="zh-CN"/>
        </w:rPr>
        <w:t xml:space="preserve">  项目负责人是非共识项目实施的直接责任人，主要职责包括：</w:t>
      </w:r>
    </w:p>
    <w:p w14:paraId="7D28A482">
      <w:pPr>
        <w:bidi w:val="0"/>
        <w:spacing w:beforeLines="0" w:afterLines="0" w:line="56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（一）恪守科学道德，遵守有关法律法规和伦理准则，做出遵守科研诚信与科技伦理书面承诺，加强科研诚信与科技伦理自我约束、自我管理。</w:t>
      </w:r>
    </w:p>
    <w:p w14:paraId="5FCA91AE">
      <w:pPr>
        <w:bidi w:val="0"/>
        <w:spacing w:beforeLines="0" w:afterLines="0" w:line="56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（二）对非共识项目材料的</w:t>
      </w:r>
      <w:r>
        <w:rPr>
          <w:rFonts w:hint="eastAsia" w:ascii="仿宋_GB2312" w:hAnsi="仿宋_GB2312" w:eastAsia="仿宋_GB2312" w:cs="仿宋_GB2312"/>
          <w:color w:val="auto"/>
          <w:kern w:val="0"/>
          <w:sz w:val="32"/>
          <w:szCs w:val="32"/>
          <w:highlight w:val="none"/>
        </w:rPr>
        <w:t>真实性、完整性和合规性</w:t>
      </w:r>
      <w:r>
        <w:rPr>
          <w:rFonts w:hint="eastAsia" w:ascii="仿宋_GB2312" w:hAnsi="仿宋_GB2312" w:eastAsia="仿宋_GB2312" w:cs="仿宋_GB2312"/>
          <w:b w:val="0"/>
          <w:bCs w:val="0"/>
          <w:color w:val="auto"/>
          <w:kern w:val="0"/>
          <w:sz w:val="32"/>
          <w:szCs w:val="32"/>
          <w:highlight w:val="none"/>
          <w:lang w:val="en-US" w:eastAsia="zh-CN"/>
        </w:rPr>
        <w:t>直接负责。</w:t>
      </w:r>
    </w:p>
    <w:p w14:paraId="56DB6CDB">
      <w:pPr>
        <w:bidi w:val="0"/>
        <w:spacing w:beforeLines="0" w:afterLines="0" w:line="56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（三）拟定非共识项目研究路线，安排研究任务分工，对实施进度和质量全面负责。</w:t>
      </w:r>
    </w:p>
    <w:p w14:paraId="2C456F37">
      <w:pPr>
        <w:bidi w:val="0"/>
        <w:spacing w:beforeLines="0" w:afterLines="0" w:line="56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（四）按计划进度组织完成任务书规定的目标任务，按要求及时报告进展情况和实施中出现的重大事项；配合进行项目成果及知识产权保护、管理和运用等工作。</w:t>
      </w:r>
    </w:p>
    <w:p w14:paraId="6270B973">
      <w:pPr>
        <w:bidi w:val="0"/>
        <w:spacing w:beforeLines="0" w:afterLines="0" w:line="560" w:lineRule="exact"/>
        <w:ind w:firstLine="64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（五）自觉接受基金办对非共识项目执行情况的监督检查。</w:t>
      </w:r>
    </w:p>
    <w:p w14:paraId="408D733B">
      <w:pPr>
        <w:bidi w:val="0"/>
        <w:spacing w:beforeLines="0" w:afterLines="0" w:line="560" w:lineRule="exact"/>
        <w:ind w:firstLine="640" w:firstLineChars="200"/>
        <w:jc w:val="both"/>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（六）配合基金办完成与非共识项目相关的其他工作。</w:t>
      </w:r>
    </w:p>
    <w:p w14:paraId="1C664FD5">
      <w:pPr>
        <w:widowControl/>
        <w:bidi w:val="0"/>
        <w:spacing w:beforeLines="0" w:afterLines="0" w:line="560" w:lineRule="exact"/>
        <w:ind w:firstLine="0" w:firstLineChars="0"/>
        <w:jc w:val="both"/>
        <w:rPr>
          <w:rFonts w:hint="eastAsia" w:ascii="黑体" w:hAnsi="黑体" w:eastAsia="黑体" w:cs="黑体"/>
          <w:color w:val="auto"/>
          <w:sz w:val="32"/>
          <w:szCs w:val="32"/>
          <w:highlight w:val="none"/>
          <w:lang w:val="en-US" w:eastAsia="zh-CN"/>
        </w:rPr>
      </w:pPr>
    </w:p>
    <w:p w14:paraId="4D5AD88F">
      <w:pPr>
        <w:widowControl/>
        <w:bidi w:val="0"/>
        <w:spacing w:beforeLines="0" w:afterLines="0" w:line="560" w:lineRule="exact"/>
        <w:ind w:firstLine="0" w:firstLineChars="0"/>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第三章  项目推荐</w:t>
      </w:r>
    </w:p>
    <w:p w14:paraId="32992E90">
      <w:pPr>
        <w:keepNext w:val="0"/>
        <w:keepLines w:val="0"/>
        <w:pageBreakBefore w:val="0"/>
        <w:kinsoku/>
        <w:wordWrap/>
        <w:overflowPunct/>
        <w:topLinePunct w:val="0"/>
        <w:autoSpaceDE/>
        <w:autoSpaceDN w:val="0"/>
        <w:bidi w:val="0"/>
        <w:adjustRightInd/>
        <w:snapToGrid/>
        <w:spacing w:beforeLines="0" w:afterLines="0" w:line="560" w:lineRule="exact"/>
        <w:ind w:firstLine="643" w:firstLineChars="200"/>
        <w:jc w:val="both"/>
        <w:textAlignment w:val="auto"/>
        <w:outlineLvl w:val="1"/>
        <w:rPr>
          <w:rFonts w:hint="default" w:ascii="仿宋_GB2312" w:hAnsi="仿宋_GB2312" w:eastAsia="仿宋_GB2312" w:cs="仿宋_GB2312"/>
          <w:color w:val="auto"/>
          <w:sz w:val="32"/>
          <w:szCs w:val="32"/>
          <w:highlight w:val="none"/>
          <w:lang w:val="en-US" w:eastAsia="zh-CN"/>
        </w:rPr>
      </w:pPr>
      <w:r>
        <w:rPr>
          <w:rFonts w:hint="eastAsia" w:ascii="楷体_GB2312" w:hAnsi="宋体" w:eastAsia="楷体_GB2312" w:cs="楷体_GB2312"/>
          <w:b/>
          <w:bCs/>
          <w:color w:val="auto"/>
          <w:kern w:val="0"/>
          <w:sz w:val="32"/>
          <w:szCs w:val="32"/>
          <w:highlight w:val="none"/>
          <w:lang w:val="en-US" w:eastAsia="zh-CN" w:bidi="ar"/>
        </w:rPr>
        <w:t>第八条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非共识项目应</w:t>
      </w:r>
      <w:r>
        <w:rPr>
          <w:rFonts w:hint="eastAsia" w:ascii="仿宋_GB2312" w:hAnsi="仿宋_GB2312" w:eastAsia="仿宋_GB2312" w:cs="仿宋_GB2312"/>
          <w:b w:val="0"/>
          <w:bCs w:val="0"/>
          <w:color w:val="auto"/>
          <w:sz w:val="32"/>
          <w:szCs w:val="32"/>
          <w:highlight w:val="none"/>
        </w:rPr>
        <w:t>聚焦北京市</w:t>
      </w:r>
      <w:r>
        <w:rPr>
          <w:rFonts w:hint="eastAsia" w:ascii="仿宋_GB2312" w:hAnsi="仿宋_GB2312" w:eastAsia="仿宋_GB2312" w:cs="仿宋_GB2312"/>
          <w:b w:val="0"/>
          <w:bCs w:val="0"/>
          <w:color w:val="auto"/>
          <w:sz w:val="32"/>
          <w:szCs w:val="32"/>
          <w:highlight w:val="none"/>
          <w:lang w:val="en-US" w:eastAsia="zh-CN"/>
        </w:rPr>
        <w:t>基础研究重点领域，包括</w:t>
      </w:r>
      <w:r>
        <w:rPr>
          <w:rFonts w:hint="eastAsia" w:ascii="仿宋_GB2312" w:hAnsi="仿宋_GB2312" w:eastAsia="仿宋_GB2312" w:cs="仿宋_GB2312"/>
          <w:color w:val="auto"/>
          <w:sz w:val="32"/>
          <w:szCs w:val="32"/>
          <w:highlight w:val="none"/>
        </w:rPr>
        <w:t>数学、物理、化学、生命科学</w:t>
      </w:r>
      <w:r>
        <w:rPr>
          <w:rFonts w:hint="eastAsia" w:ascii="仿宋_GB2312" w:hAnsi="仿宋_GB2312" w:eastAsia="仿宋_GB2312" w:cs="仿宋_GB2312"/>
          <w:color w:val="auto"/>
          <w:sz w:val="32"/>
          <w:szCs w:val="32"/>
          <w:highlight w:val="none"/>
          <w:lang w:eastAsia="zh-CN"/>
        </w:rPr>
        <w:t>四大</w:t>
      </w:r>
      <w:r>
        <w:rPr>
          <w:rFonts w:hint="eastAsia" w:ascii="仿宋_GB2312" w:hAnsi="仿宋_GB2312" w:eastAsia="仿宋_GB2312" w:cs="仿宋_GB2312"/>
          <w:color w:val="auto"/>
          <w:sz w:val="32"/>
          <w:szCs w:val="32"/>
          <w:highlight w:val="none"/>
        </w:rPr>
        <w:t>基础研究领域</w:t>
      </w: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新一代信息技术、医药健康、集成电路、新材料、清洁能源、高端仪器、航空航天</w:t>
      </w:r>
      <w:r>
        <w:rPr>
          <w:rFonts w:hint="eastAsia" w:ascii="仿宋_GB2312" w:hAnsi="仿宋_GB2312" w:eastAsia="仿宋_GB2312" w:cs="仿宋_GB2312"/>
          <w:color w:val="auto"/>
          <w:sz w:val="32"/>
          <w:szCs w:val="32"/>
          <w:highlight w:val="none"/>
          <w:lang w:eastAsia="zh-CN"/>
        </w:rPr>
        <w:t>七大</w:t>
      </w:r>
      <w:r>
        <w:rPr>
          <w:rFonts w:hint="eastAsia" w:ascii="仿宋_GB2312" w:hAnsi="仿宋_GB2312" w:eastAsia="仿宋_GB2312" w:cs="仿宋_GB2312"/>
          <w:color w:val="auto"/>
          <w:sz w:val="32"/>
          <w:szCs w:val="32"/>
          <w:highlight w:val="none"/>
        </w:rPr>
        <w:t>应用基础研究领域</w:t>
      </w:r>
      <w:r>
        <w:rPr>
          <w:rFonts w:hint="eastAsia" w:ascii="仿宋_GB2312" w:hAnsi="仿宋_GB2312" w:eastAsia="仿宋_GB2312" w:cs="仿宋_GB2312"/>
          <w:color w:val="auto"/>
          <w:sz w:val="32"/>
          <w:szCs w:val="32"/>
          <w:highlight w:val="none"/>
          <w:lang w:eastAsia="zh-CN"/>
        </w:rPr>
        <w:t>。鼓励围绕</w:t>
      </w:r>
      <w:r>
        <w:rPr>
          <w:rFonts w:hint="eastAsia" w:ascii="仿宋_GB2312" w:hAnsi="仿宋_GB2312" w:eastAsia="仿宋_GB2312" w:cs="仿宋_GB2312"/>
          <w:color w:val="auto"/>
          <w:sz w:val="32"/>
          <w:szCs w:val="32"/>
          <w:highlight w:val="none"/>
        </w:rPr>
        <w:t>若干学科交叉融合领域开展问题驱动型研究</w:t>
      </w:r>
      <w:r>
        <w:rPr>
          <w:rFonts w:hint="eastAsia" w:ascii="仿宋_GB2312" w:hAnsi="仿宋_GB2312" w:eastAsia="仿宋_GB2312" w:cs="仿宋_GB2312"/>
          <w:color w:val="auto"/>
          <w:sz w:val="32"/>
          <w:szCs w:val="32"/>
          <w:highlight w:val="none"/>
          <w:lang w:val="en-US" w:eastAsia="zh-CN"/>
        </w:rPr>
        <w:t>。</w:t>
      </w:r>
    </w:p>
    <w:p w14:paraId="09E7879A">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宋体" w:eastAsia="仿宋_GB2312" w:cs="宋体"/>
          <w:color w:val="auto"/>
          <w:kern w:val="0"/>
          <w:sz w:val="32"/>
          <w:szCs w:val="32"/>
          <w:highlight w:val="none"/>
        </w:rPr>
      </w:pPr>
      <w:r>
        <w:rPr>
          <w:rFonts w:hint="eastAsia" w:ascii="楷体_GB2312" w:hAnsi="宋体" w:eastAsia="楷体_GB2312" w:cs="楷体_GB2312"/>
          <w:b/>
          <w:bCs/>
          <w:color w:val="auto"/>
          <w:kern w:val="0"/>
          <w:sz w:val="32"/>
          <w:szCs w:val="32"/>
          <w:highlight w:val="none"/>
          <w:lang w:val="en-US" w:eastAsia="zh-CN" w:bidi="ar"/>
        </w:rPr>
        <w:t>第九条</w:t>
      </w:r>
      <w:r>
        <w:rPr>
          <w:rFonts w:hint="eastAsia" w:ascii="仿宋_GB2312" w:hAnsi="宋体" w:eastAsia="仿宋_GB2312" w:cs="宋体"/>
          <w:color w:val="auto"/>
          <w:kern w:val="0"/>
          <w:sz w:val="32"/>
          <w:szCs w:val="32"/>
          <w:highlight w:val="none"/>
          <w:lang w:val="en-US" w:eastAsia="zh-CN"/>
        </w:rPr>
        <w:t xml:space="preserve">  非共识</w:t>
      </w:r>
      <w:r>
        <w:rPr>
          <w:rFonts w:hint="eastAsia" w:ascii="仿宋_GB2312" w:hAnsi="宋体" w:eastAsia="仿宋_GB2312" w:cs="宋体"/>
          <w:color w:val="auto"/>
          <w:kern w:val="0"/>
          <w:sz w:val="32"/>
          <w:szCs w:val="32"/>
          <w:highlight w:val="none"/>
        </w:rPr>
        <w:t>项目资助科研人员提出具有非共识性、</w:t>
      </w:r>
      <w:r>
        <w:rPr>
          <w:rFonts w:hint="eastAsia" w:ascii="仿宋_GB2312" w:hAnsi="宋体" w:eastAsia="仿宋_GB2312" w:cs="宋体"/>
          <w:color w:val="auto"/>
          <w:kern w:val="0"/>
          <w:sz w:val="32"/>
          <w:szCs w:val="32"/>
          <w:highlight w:val="none"/>
          <w:lang w:eastAsia="zh-CN"/>
        </w:rPr>
        <w:t>原创性、</w:t>
      </w:r>
      <w:r>
        <w:rPr>
          <w:rFonts w:hint="eastAsia" w:ascii="仿宋_GB2312" w:hAnsi="宋体" w:eastAsia="仿宋_GB2312" w:cs="宋体"/>
          <w:color w:val="auto"/>
          <w:kern w:val="0"/>
          <w:sz w:val="32"/>
          <w:szCs w:val="32"/>
          <w:highlight w:val="none"/>
        </w:rPr>
        <w:t>颠覆性等特征的</w:t>
      </w:r>
      <w:r>
        <w:rPr>
          <w:rFonts w:hint="eastAsia" w:ascii="仿宋_GB2312" w:hAnsi="宋体" w:eastAsia="仿宋_GB2312" w:cs="宋体"/>
          <w:color w:val="auto"/>
          <w:kern w:val="0"/>
          <w:sz w:val="32"/>
          <w:szCs w:val="32"/>
          <w:highlight w:val="none"/>
          <w:lang w:val="en-US" w:eastAsia="zh-CN"/>
        </w:rPr>
        <w:t>原创</w:t>
      </w:r>
      <w:r>
        <w:rPr>
          <w:rFonts w:hint="eastAsia" w:ascii="仿宋_GB2312" w:hAnsi="宋体" w:eastAsia="仿宋_GB2312" w:cs="宋体"/>
          <w:color w:val="auto"/>
          <w:kern w:val="0"/>
          <w:sz w:val="32"/>
          <w:szCs w:val="32"/>
          <w:highlight w:val="none"/>
        </w:rPr>
        <w:t>学术思想</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开展探索性与风险性强的原创性</w:t>
      </w:r>
      <w:r>
        <w:rPr>
          <w:rFonts w:hint="eastAsia" w:ascii="仿宋_GB2312" w:hAnsi="宋体" w:eastAsia="仿宋_GB2312" w:cs="宋体"/>
          <w:color w:val="auto"/>
          <w:kern w:val="0"/>
          <w:sz w:val="32"/>
          <w:szCs w:val="32"/>
          <w:highlight w:val="none"/>
          <w:lang w:eastAsia="zh-CN"/>
        </w:rPr>
        <w:t>、突破性</w:t>
      </w:r>
      <w:r>
        <w:rPr>
          <w:rFonts w:hint="eastAsia" w:ascii="仿宋_GB2312" w:hAnsi="宋体" w:eastAsia="仿宋_GB2312" w:cs="宋体"/>
          <w:color w:val="auto"/>
          <w:kern w:val="0"/>
          <w:sz w:val="32"/>
          <w:szCs w:val="32"/>
          <w:highlight w:val="none"/>
        </w:rPr>
        <w:t>基础研究工作，如开辟新领域、提出新理论、发展新方法、研发新材料和揭示新规律等</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旨在</w:t>
      </w:r>
      <w:r>
        <w:rPr>
          <w:rFonts w:hint="eastAsia" w:ascii="仿宋_GB2312" w:hAnsi="Calibri" w:eastAsia="仿宋_GB2312" w:cs="Times New Roman"/>
          <w:color w:val="auto"/>
          <w:kern w:val="2"/>
          <w:sz w:val="32"/>
          <w:szCs w:val="21"/>
          <w:lang w:val="en-US" w:eastAsia="zh-CN" w:bidi="ar-SA"/>
        </w:rPr>
        <w:t>培育或产出</w:t>
      </w:r>
      <w:r>
        <w:rPr>
          <w:rFonts w:hint="eastAsia" w:ascii="仿宋_GB2312" w:hAnsi="宋体" w:eastAsia="仿宋_GB2312" w:cs="宋体"/>
          <w:color w:val="auto"/>
          <w:kern w:val="0"/>
          <w:sz w:val="32"/>
          <w:szCs w:val="32"/>
          <w:highlight w:val="none"/>
          <w:lang w:val="en-US" w:eastAsia="zh-CN"/>
        </w:rPr>
        <w:t>具有引领性的原创成果或</w:t>
      </w:r>
      <w:r>
        <w:rPr>
          <w:rFonts w:hint="eastAsia" w:ascii="仿宋_GB2312" w:hAnsi="Calibri" w:eastAsia="仿宋_GB2312" w:cs="Times New Roman"/>
          <w:color w:val="auto"/>
          <w:kern w:val="2"/>
          <w:sz w:val="32"/>
          <w:szCs w:val="21"/>
          <w:lang w:val="en-US" w:eastAsia="zh-CN" w:bidi="ar-SA"/>
        </w:rPr>
        <w:t>颠覆性技术</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非共识项目</w:t>
      </w:r>
      <w:r>
        <w:rPr>
          <w:rFonts w:hint="eastAsia" w:ascii="仿宋_GB2312" w:hAnsi="宋体" w:eastAsia="仿宋_GB2312" w:cs="宋体"/>
          <w:color w:val="auto"/>
          <w:kern w:val="0"/>
          <w:sz w:val="32"/>
          <w:szCs w:val="32"/>
          <w:highlight w:val="none"/>
          <w:lang w:eastAsia="zh-CN"/>
        </w:rPr>
        <w:t>实施周期为</w:t>
      </w:r>
      <w:r>
        <w:rPr>
          <w:rFonts w:hint="eastAsia" w:ascii="仿宋_GB2312" w:hAnsi="宋体" w:eastAsia="仿宋_GB2312" w:cs="宋体"/>
          <w:color w:val="auto"/>
          <w:kern w:val="0"/>
          <w:sz w:val="32"/>
          <w:szCs w:val="32"/>
          <w:highlight w:val="none"/>
          <w:lang w:val="en-US" w:eastAsia="zh-CN"/>
        </w:rPr>
        <w:t>1-3</w:t>
      </w:r>
      <w:r>
        <w:rPr>
          <w:rFonts w:hint="eastAsia" w:ascii="仿宋_GB2312" w:hAnsi="宋体" w:eastAsia="仿宋_GB2312" w:cs="宋体"/>
          <w:color w:val="auto"/>
          <w:kern w:val="0"/>
          <w:sz w:val="32"/>
          <w:szCs w:val="32"/>
          <w:highlight w:val="none"/>
          <w:lang w:eastAsia="zh-CN"/>
        </w:rPr>
        <w:t>年。</w:t>
      </w:r>
      <w:r>
        <w:rPr>
          <w:rFonts w:hint="eastAsia" w:ascii="仿宋_GB2312" w:hAnsi="宋体" w:eastAsia="仿宋_GB2312" w:cs="宋体"/>
          <w:color w:val="auto"/>
          <w:kern w:val="0"/>
          <w:sz w:val="32"/>
          <w:szCs w:val="32"/>
          <w:highlight w:val="none"/>
        </w:rPr>
        <w:t>被推荐</w:t>
      </w:r>
      <w:r>
        <w:rPr>
          <w:rFonts w:hint="eastAsia" w:ascii="仿宋_GB2312" w:hAnsi="宋体" w:eastAsia="仿宋_GB2312" w:cs="宋体"/>
          <w:color w:val="auto"/>
          <w:kern w:val="0"/>
          <w:sz w:val="32"/>
          <w:szCs w:val="32"/>
          <w:highlight w:val="none"/>
          <w:lang w:eastAsia="zh-CN"/>
        </w:rPr>
        <w:t>的非共识</w:t>
      </w:r>
      <w:r>
        <w:rPr>
          <w:rFonts w:hint="eastAsia" w:ascii="仿宋_GB2312" w:hAnsi="宋体" w:eastAsia="仿宋_GB2312" w:cs="宋体"/>
          <w:color w:val="auto"/>
          <w:kern w:val="0"/>
          <w:sz w:val="32"/>
          <w:szCs w:val="32"/>
          <w:highlight w:val="none"/>
        </w:rPr>
        <w:t>项目须至少具备以下条件之一：</w:t>
      </w:r>
    </w:p>
    <w:p w14:paraId="75E953A9">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rPr>
        <w:t>（一）</w:t>
      </w:r>
      <w:r>
        <w:rPr>
          <w:rFonts w:hint="eastAsia" w:ascii="仿宋_GB2312" w:hAnsi="宋体" w:eastAsia="仿宋_GB2312" w:cs="宋体"/>
          <w:color w:val="auto"/>
          <w:kern w:val="0"/>
          <w:sz w:val="32"/>
          <w:szCs w:val="32"/>
          <w:highlight w:val="none"/>
          <w:lang w:eastAsia="zh-CN"/>
        </w:rPr>
        <w:t>“从</w:t>
      </w:r>
      <w:r>
        <w:rPr>
          <w:rFonts w:hint="eastAsia" w:ascii="仿宋_GB2312" w:hAnsi="宋体" w:eastAsia="仿宋_GB2312" w:cs="宋体"/>
          <w:color w:val="auto"/>
          <w:kern w:val="0"/>
          <w:sz w:val="32"/>
          <w:szCs w:val="32"/>
          <w:highlight w:val="none"/>
          <w:lang w:val="en-US" w:eastAsia="zh-CN"/>
        </w:rPr>
        <w:t>0到1</w:t>
      </w:r>
      <w:r>
        <w:rPr>
          <w:rFonts w:hint="eastAsia" w:ascii="仿宋_GB2312" w:hAnsi="宋体" w:eastAsia="仿宋_GB2312" w:cs="宋体"/>
          <w:color w:val="auto"/>
          <w:kern w:val="0"/>
          <w:sz w:val="32"/>
          <w:szCs w:val="32"/>
          <w:highlight w:val="none"/>
          <w:lang w:eastAsia="zh-CN"/>
        </w:rPr>
        <w:t>”的原创</w:t>
      </w:r>
      <w:r>
        <w:rPr>
          <w:rFonts w:hint="eastAsia" w:ascii="仿宋_GB2312" w:hAnsi="宋体" w:eastAsia="仿宋_GB2312" w:cs="宋体"/>
          <w:color w:val="auto"/>
          <w:kern w:val="0"/>
          <w:sz w:val="32"/>
          <w:szCs w:val="32"/>
          <w:highlight w:val="none"/>
        </w:rPr>
        <w:t>研究</w:t>
      </w:r>
      <w:r>
        <w:rPr>
          <w:rFonts w:hint="eastAsia" w:ascii="仿宋_GB2312" w:hAnsi="宋体" w:eastAsia="仿宋_GB2312" w:cs="宋体"/>
          <w:color w:val="auto"/>
          <w:kern w:val="0"/>
          <w:sz w:val="32"/>
          <w:szCs w:val="32"/>
          <w:highlight w:val="none"/>
          <w:lang w:eastAsia="zh-CN"/>
        </w:rPr>
        <w:t>。</w:t>
      </w:r>
    </w:p>
    <w:p w14:paraId="12D99BFC">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二</w:t>
      </w:r>
      <w:r>
        <w:rPr>
          <w:rFonts w:hint="eastAsia" w:ascii="仿宋_GB2312" w:hAnsi="宋体" w:eastAsia="仿宋_GB2312" w:cs="宋体"/>
          <w:color w:val="auto"/>
          <w:kern w:val="0"/>
          <w:sz w:val="32"/>
          <w:szCs w:val="32"/>
          <w:highlight w:val="none"/>
        </w:rPr>
        <w:t>）具有培育颠覆性技术潜力</w:t>
      </w:r>
      <w:r>
        <w:rPr>
          <w:rFonts w:hint="eastAsia" w:ascii="仿宋_GB2312" w:hAnsi="宋体" w:eastAsia="仿宋_GB2312" w:cs="宋体"/>
          <w:color w:val="auto"/>
          <w:kern w:val="0"/>
          <w:sz w:val="32"/>
          <w:szCs w:val="32"/>
          <w:highlight w:val="none"/>
          <w:lang w:eastAsia="zh-CN"/>
        </w:rPr>
        <w:t>的原创</w:t>
      </w:r>
      <w:r>
        <w:rPr>
          <w:rFonts w:hint="eastAsia" w:ascii="仿宋_GB2312" w:hAnsi="宋体" w:eastAsia="仿宋_GB2312" w:cs="宋体"/>
          <w:color w:val="auto"/>
          <w:kern w:val="0"/>
          <w:sz w:val="32"/>
          <w:szCs w:val="32"/>
          <w:highlight w:val="none"/>
        </w:rPr>
        <w:t>研究。</w:t>
      </w:r>
    </w:p>
    <w:p w14:paraId="63B44D99">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三</w:t>
      </w:r>
      <w:r>
        <w:rPr>
          <w:rFonts w:hint="eastAsia" w:ascii="仿宋_GB2312" w:hAnsi="宋体" w:eastAsia="仿宋_GB2312" w:cs="宋体"/>
          <w:color w:val="auto"/>
          <w:kern w:val="0"/>
          <w:sz w:val="32"/>
          <w:szCs w:val="32"/>
          <w:highlight w:val="none"/>
        </w:rPr>
        <w:t>）使用与现行范式不同的</w:t>
      </w:r>
      <w:r>
        <w:rPr>
          <w:rFonts w:hint="eastAsia" w:ascii="仿宋_GB2312" w:hAnsi="宋体" w:eastAsia="仿宋_GB2312" w:cs="宋体"/>
          <w:color w:val="auto"/>
          <w:kern w:val="0"/>
          <w:sz w:val="32"/>
          <w:szCs w:val="32"/>
          <w:highlight w:val="none"/>
          <w:lang w:eastAsia="zh-CN"/>
        </w:rPr>
        <w:t>研究</w:t>
      </w:r>
      <w:r>
        <w:rPr>
          <w:rFonts w:hint="eastAsia" w:ascii="仿宋_GB2312" w:hAnsi="宋体" w:eastAsia="仿宋_GB2312" w:cs="宋体"/>
          <w:color w:val="auto"/>
          <w:kern w:val="0"/>
          <w:sz w:val="32"/>
          <w:szCs w:val="32"/>
          <w:highlight w:val="none"/>
        </w:rPr>
        <w:t>方法</w:t>
      </w:r>
      <w:r>
        <w:rPr>
          <w:rFonts w:hint="eastAsia" w:ascii="仿宋_GB2312" w:hAnsi="宋体" w:eastAsia="仿宋_GB2312" w:cs="宋体"/>
          <w:color w:val="auto"/>
          <w:kern w:val="0"/>
          <w:sz w:val="32"/>
          <w:szCs w:val="32"/>
          <w:highlight w:val="none"/>
          <w:lang w:val="en-US" w:eastAsia="zh-CN"/>
        </w:rPr>
        <w:t>或技术路线的原创研究</w:t>
      </w:r>
      <w:r>
        <w:rPr>
          <w:rFonts w:hint="eastAsia" w:ascii="仿宋_GB2312" w:hAnsi="宋体" w:eastAsia="仿宋_GB2312" w:cs="宋体"/>
          <w:color w:val="auto"/>
          <w:kern w:val="0"/>
          <w:sz w:val="32"/>
          <w:szCs w:val="32"/>
          <w:highlight w:val="none"/>
          <w:lang w:eastAsia="zh-CN"/>
        </w:rPr>
        <w:t>。</w:t>
      </w:r>
    </w:p>
    <w:p w14:paraId="4A9BE58C">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（四）目前尚未有</w:t>
      </w:r>
      <w:r>
        <w:rPr>
          <w:rFonts w:hint="eastAsia" w:ascii="仿宋_GB2312" w:hAnsi="宋体" w:eastAsia="仿宋_GB2312" w:cs="宋体"/>
          <w:color w:val="auto"/>
          <w:kern w:val="0"/>
          <w:sz w:val="32"/>
          <w:szCs w:val="32"/>
          <w:highlight w:val="none"/>
        </w:rPr>
        <w:t>足够前期数据支持验证，</w:t>
      </w:r>
      <w:r>
        <w:rPr>
          <w:rFonts w:hint="eastAsia" w:ascii="仿宋_GB2312" w:hAnsi="宋体" w:eastAsia="仿宋_GB2312" w:cs="宋体"/>
          <w:color w:val="auto"/>
          <w:kern w:val="0"/>
          <w:sz w:val="32"/>
          <w:szCs w:val="32"/>
          <w:highlight w:val="none"/>
          <w:lang w:eastAsia="zh-CN"/>
        </w:rPr>
        <w:t>具有</w:t>
      </w:r>
      <w:r>
        <w:rPr>
          <w:rFonts w:hint="eastAsia" w:ascii="仿宋_GB2312" w:hAnsi="宋体" w:eastAsia="仿宋_GB2312" w:cs="宋体"/>
          <w:color w:val="auto"/>
          <w:kern w:val="0"/>
          <w:sz w:val="32"/>
          <w:szCs w:val="32"/>
          <w:highlight w:val="none"/>
        </w:rPr>
        <w:t>变革</w:t>
      </w:r>
      <w:r>
        <w:rPr>
          <w:rFonts w:hint="eastAsia" w:ascii="仿宋_GB2312" w:hAnsi="宋体" w:eastAsia="仿宋_GB2312" w:cs="宋体"/>
          <w:color w:val="auto"/>
          <w:kern w:val="0"/>
          <w:sz w:val="32"/>
          <w:szCs w:val="32"/>
          <w:highlight w:val="none"/>
          <w:lang w:eastAsia="zh-CN"/>
        </w:rPr>
        <w:t>性</w:t>
      </w:r>
      <w:r>
        <w:rPr>
          <w:rFonts w:hint="eastAsia" w:ascii="仿宋_GB2312" w:hAnsi="宋体" w:eastAsia="仿宋_GB2312" w:cs="宋体"/>
          <w:color w:val="auto"/>
          <w:kern w:val="0"/>
          <w:sz w:val="32"/>
          <w:szCs w:val="32"/>
          <w:highlight w:val="none"/>
        </w:rPr>
        <w:t>潜力</w:t>
      </w:r>
      <w:r>
        <w:rPr>
          <w:rFonts w:hint="eastAsia" w:ascii="仿宋_GB2312" w:hAnsi="宋体" w:eastAsia="仿宋_GB2312" w:cs="宋体"/>
          <w:color w:val="auto"/>
          <w:kern w:val="0"/>
          <w:sz w:val="32"/>
          <w:szCs w:val="32"/>
          <w:highlight w:val="none"/>
          <w:lang w:eastAsia="zh-CN"/>
        </w:rPr>
        <w:t>、高风险高价值的原创</w:t>
      </w:r>
      <w:r>
        <w:rPr>
          <w:rFonts w:hint="eastAsia" w:ascii="仿宋_GB2312" w:hAnsi="宋体" w:eastAsia="仿宋_GB2312" w:cs="宋体"/>
          <w:color w:val="auto"/>
          <w:kern w:val="0"/>
          <w:sz w:val="32"/>
          <w:szCs w:val="32"/>
          <w:highlight w:val="none"/>
        </w:rPr>
        <w:t>研究</w:t>
      </w:r>
      <w:r>
        <w:rPr>
          <w:rFonts w:hint="eastAsia" w:ascii="仿宋_GB2312" w:hAnsi="宋体" w:eastAsia="仿宋_GB2312" w:cs="宋体"/>
          <w:color w:val="auto"/>
          <w:kern w:val="0"/>
          <w:sz w:val="32"/>
          <w:szCs w:val="32"/>
          <w:highlight w:val="none"/>
          <w:lang w:eastAsia="zh-CN"/>
        </w:rPr>
        <w:t>。</w:t>
      </w:r>
    </w:p>
    <w:p w14:paraId="5979106F">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（五）尚未有国际先例或类似研究，不属于国际研究热点，有望领先</w:t>
      </w:r>
      <w:r>
        <w:rPr>
          <w:rFonts w:hint="eastAsia" w:ascii="仿宋_GB2312" w:hAnsi="宋体" w:eastAsia="仿宋_GB2312" w:cs="宋体"/>
          <w:color w:val="auto"/>
          <w:kern w:val="0"/>
          <w:sz w:val="32"/>
          <w:szCs w:val="32"/>
          <w:highlight w:val="none"/>
        </w:rPr>
        <w:t>全球</w:t>
      </w:r>
      <w:r>
        <w:rPr>
          <w:rFonts w:hint="eastAsia" w:ascii="仿宋_GB2312" w:hAnsi="宋体" w:eastAsia="仿宋_GB2312" w:cs="宋体"/>
          <w:color w:val="auto"/>
          <w:kern w:val="0"/>
          <w:sz w:val="32"/>
          <w:szCs w:val="32"/>
          <w:highlight w:val="none"/>
          <w:lang w:eastAsia="zh-CN"/>
        </w:rPr>
        <w:t>的原创</w:t>
      </w:r>
      <w:r>
        <w:rPr>
          <w:rFonts w:hint="eastAsia" w:ascii="仿宋_GB2312" w:hAnsi="宋体" w:eastAsia="仿宋_GB2312" w:cs="宋体"/>
          <w:color w:val="auto"/>
          <w:kern w:val="0"/>
          <w:sz w:val="32"/>
          <w:szCs w:val="32"/>
          <w:highlight w:val="none"/>
        </w:rPr>
        <w:t>研究</w:t>
      </w:r>
      <w:r>
        <w:rPr>
          <w:rFonts w:hint="eastAsia" w:ascii="仿宋_GB2312" w:hAnsi="宋体" w:eastAsia="仿宋_GB2312" w:cs="宋体"/>
          <w:color w:val="auto"/>
          <w:kern w:val="0"/>
          <w:sz w:val="32"/>
          <w:szCs w:val="32"/>
          <w:highlight w:val="none"/>
          <w:lang w:eastAsia="zh-CN"/>
        </w:rPr>
        <w:t>。</w:t>
      </w:r>
    </w:p>
    <w:p w14:paraId="4B2136C9">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宋体" w:eastAsia="楷体_GB2312" w:cs="楷体_GB2312"/>
          <w:b/>
          <w:bCs/>
          <w:color w:val="auto"/>
          <w:kern w:val="0"/>
          <w:sz w:val="32"/>
          <w:szCs w:val="32"/>
          <w:highlight w:val="none"/>
          <w:lang w:val="en-US" w:eastAsia="zh-CN" w:bidi="ar"/>
        </w:rPr>
        <w:t>第十条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被推荐人</w:t>
      </w:r>
      <w:r>
        <w:rPr>
          <w:rFonts w:hint="eastAsia" w:ascii="仿宋_GB2312" w:hAnsi="仿宋_GB2312" w:eastAsia="仿宋_GB2312" w:cs="仿宋_GB2312"/>
          <w:b w:val="0"/>
          <w:bCs w:val="0"/>
          <w:color w:val="auto"/>
          <w:sz w:val="32"/>
          <w:szCs w:val="32"/>
          <w:highlight w:val="none"/>
          <w:lang w:val="en-US" w:eastAsia="zh-CN"/>
        </w:rPr>
        <w:t>需同时符合以下条件：</w:t>
      </w:r>
    </w:p>
    <w:p w14:paraId="07DAEC05">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（一）应当为非共识项目主体研究思路的提出者和实际研究的主持者。</w:t>
      </w:r>
    </w:p>
    <w:p w14:paraId="0DBE7D3A">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（二）所在单位是依托单位。</w:t>
      </w:r>
    </w:p>
    <w:p w14:paraId="11034DBC">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（三）从事基础研究、应用基础研究的一线科研人员。</w:t>
      </w:r>
    </w:p>
    <w:p w14:paraId="7CD5C88B">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（四）被推荐当年年龄不超过45周岁（含）。</w:t>
      </w:r>
    </w:p>
    <w:p w14:paraId="4AD0D6E1">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（五）负责的在研北京市自然科学基金项目（含联合基金项目）不超过1项（含）。</w:t>
      </w:r>
    </w:p>
    <w:p w14:paraId="37E69E88">
      <w:pPr>
        <w:keepNext w:val="0"/>
        <w:keepLines w:val="0"/>
        <w:widowControl/>
        <w:suppressLineNumbers w:val="0"/>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（六）</w:t>
      </w:r>
      <w:r>
        <w:rPr>
          <w:rFonts w:hint="eastAsia" w:ascii="仿宋_GB2312" w:hAnsi="仿宋_GB2312" w:eastAsia="仿宋_GB2312" w:cs="仿宋_GB2312"/>
          <w:color w:val="auto"/>
          <w:sz w:val="32"/>
          <w:szCs w:val="32"/>
          <w:highlight w:val="none"/>
          <w:lang w:bidi="ar"/>
        </w:rPr>
        <w:t>不存在禁止一定期限内申请或者参与申请科技项目的情形</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如</w:t>
      </w:r>
      <w:r>
        <w:rPr>
          <w:rFonts w:hint="eastAsia" w:ascii="仿宋_GB2312" w:hAnsi="仿宋_GB2312" w:eastAsia="仿宋_GB2312" w:cs="仿宋_GB2312"/>
          <w:color w:val="auto"/>
          <w:sz w:val="32"/>
          <w:szCs w:val="32"/>
          <w:highlight w:val="none"/>
          <w:lang w:bidi="ar"/>
        </w:rPr>
        <w:t>因违背科研诚信要求或被列入相关社会领域严重失信主体名单等</w:t>
      </w:r>
      <w:r>
        <w:rPr>
          <w:rFonts w:hint="eastAsia" w:ascii="仿宋_GB2312" w:hAnsi="仿宋_GB2312" w:eastAsia="仿宋_GB2312" w:cs="仿宋_GB2312"/>
          <w:color w:val="auto"/>
          <w:sz w:val="32"/>
          <w:szCs w:val="32"/>
          <w:highlight w:val="none"/>
          <w:lang w:eastAsia="zh-CN" w:bidi="ar"/>
        </w:rPr>
        <w:t>。</w:t>
      </w:r>
    </w:p>
    <w:p w14:paraId="0A55DE31">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宋体" w:eastAsia="楷体_GB2312" w:cs="楷体_GB2312"/>
          <w:b/>
          <w:bCs/>
          <w:color w:val="auto"/>
          <w:kern w:val="0"/>
          <w:sz w:val="32"/>
          <w:szCs w:val="32"/>
          <w:highlight w:val="none"/>
          <w:lang w:val="en-US" w:eastAsia="zh-CN" w:bidi="ar"/>
        </w:rPr>
        <w:t>第十一条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设置</w:t>
      </w:r>
      <w:r>
        <w:rPr>
          <w:rFonts w:hint="eastAsia" w:ascii="仿宋_GB2312" w:hAnsi="仿宋_GB2312" w:eastAsia="仿宋_GB2312" w:cs="仿宋_GB2312"/>
          <w:color w:val="auto"/>
          <w:sz w:val="32"/>
          <w:szCs w:val="32"/>
          <w:highlight w:val="none"/>
        </w:rPr>
        <w:t>临床</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基础交叉融合</w:t>
      </w:r>
      <w:r>
        <w:rPr>
          <w:rFonts w:hint="eastAsia" w:ascii="仿宋_GB2312" w:hAnsi="仿宋_GB2312" w:eastAsia="仿宋_GB2312" w:cs="仿宋_GB2312"/>
          <w:color w:val="auto"/>
          <w:sz w:val="32"/>
          <w:szCs w:val="32"/>
          <w:highlight w:val="none"/>
          <w:lang w:eastAsia="zh-CN"/>
        </w:rPr>
        <w:t>非共识</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实行双负责人制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其中一人应为临床医生）</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引导</w:t>
      </w:r>
      <w:r>
        <w:rPr>
          <w:rFonts w:hint="eastAsia" w:ascii="仿宋_GB2312" w:hAnsi="仿宋_GB2312" w:eastAsia="仿宋_GB2312" w:cs="仿宋_GB2312"/>
          <w:color w:val="auto"/>
          <w:sz w:val="32"/>
          <w:szCs w:val="32"/>
          <w:highlight w:val="none"/>
          <w:shd w:val="clear"/>
        </w:rPr>
        <w:t>临床</w:t>
      </w:r>
      <w:r>
        <w:rPr>
          <w:rFonts w:hint="eastAsia" w:ascii="仿宋_GB2312" w:hAnsi="仿宋_GB2312" w:eastAsia="仿宋_GB2312" w:cs="仿宋_GB2312"/>
          <w:color w:val="auto"/>
          <w:sz w:val="32"/>
          <w:szCs w:val="32"/>
          <w:highlight w:val="none"/>
          <w:shd w:val="clear"/>
          <w:lang w:val="en-US" w:eastAsia="zh-CN"/>
        </w:rPr>
        <w:t>医生</w:t>
      </w:r>
      <w:r>
        <w:rPr>
          <w:rFonts w:hint="eastAsia" w:ascii="仿宋_GB2312" w:hAnsi="仿宋_GB2312" w:eastAsia="仿宋_GB2312" w:cs="仿宋_GB2312"/>
          <w:color w:val="auto"/>
          <w:sz w:val="32"/>
          <w:szCs w:val="32"/>
          <w:highlight w:val="none"/>
          <w:shd w:val="clear"/>
        </w:rPr>
        <w:t>和基础</w:t>
      </w:r>
      <w:r>
        <w:rPr>
          <w:rFonts w:hint="eastAsia" w:ascii="仿宋_GB2312" w:hAnsi="仿宋_GB2312" w:eastAsia="仿宋_GB2312" w:cs="仿宋_GB2312"/>
          <w:color w:val="auto"/>
          <w:sz w:val="32"/>
          <w:szCs w:val="32"/>
          <w:highlight w:val="none"/>
          <w:shd w:val="clear"/>
          <w:lang w:val="en-US" w:eastAsia="zh-CN"/>
        </w:rPr>
        <w:t>研究</w:t>
      </w:r>
      <w:r>
        <w:rPr>
          <w:rFonts w:hint="eastAsia" w:ascii="仿宋_GB2312" w:hAnsi="仿宋_GB2312" w:eastAsia="仿宋_GB2312" w:cs="仿宋_GB2312"/>
          <w:color w:val="auto"/>
          <w:sz w:val="32"/>
          <w:szCs w:val="32"/>
          <w:highlight w:val="none"/>
          <w:shd w:val="clear"/>
        </w:rPr>
        <w:t>领域</w:t>
      </w:r>
      <w:r>
        <w:rPr>
          <w:rFonts w:hint="eastAsia" w:ascii="仿宋_GB2312" w:hAnsi="仿宋_GB2312" w:eastAsia="仿宋_GB2312" w:cs="仿宋_GB2312"/>
          <w:color w:val="auto"/>
          <w:sz w:val="32"/>
          <w:szCs w:val="32"/>
          <w:highlight w:val="none"/>
          <w:shd w:val="clear"/>
          <w:lang w:eastAsia="zh-CN"/>
        </w:rPr>
        <w:t>科研人员</w:t>
      </w:r>
      <w:r>
        <w:rPr>
          <w:rFonts w:hint="eastAsia" w:ascii="仿宋_GB2312" w:hAnsi="仿宋_GB2312" w:eastAsia="仿宋_GB2312" w:cs="仿宋_GB2312"/>
          <w:color w:val="auto"/>
          <w:sz w:val="32"/>
          <w:szCs w:val="32"/>
          <w:highlight w:val="none"/>
          <w:shd w:val="clear"/>
        </w:rPr>
        <w:t>开展实质性</w:t>
      </w:r>
      <w:r>
        <w:rPr>
          <w:rFonts w:hint="eastAsia" w:ascii="仿宋_GB2312" w:hAnsi="仿宋_GB2312" w:eastAsia="仿宋_GB2312" w:cs="仿宋_GB2312"/>
          <w:color w:val="auto"/>
          <w:sz w:val="32"/>
          <w:szCs w:val="32"/>
          <w:highlight w:val="none"/>
          <w:shd w:val="clear"/>
          <w:lang w:eastAsia="zh-CN"/>
        </w:rPr>
        <w:t>优势互补</w:t>
      </w:r>
      <w:r>
        <w:rPr>
          <w:rFonts w:hint="eastAsia" w:ascii="仿宋_GB2312" w:hAnsi="仿宋_GB2312" w:eastAsia="仿宋_GB2312" w:cs="仿宋_GB2312"/>
          <w:color w:val="auto"/>
          <w:sz w:val="32"/>
          <w:szCs w:val="32"/>
          <w:highlight w:val="none"/>
          <w:shd w:val="clear"/>
        </w:rPr>
        <w:t>合作研究</w:t>
      </w:r>
      <w:r>
        <w:rPr>
          <w:rFonts w:hint="eastAsia" w:ascii="仿宋_GB2312" w:hAnsi="仿宋_GB2312" w:eastAsia="仿宋_GB2312" w:cs="仿宋_GB2312"/>
          <w:color w:val="auto"/>
          <w:sz w:val="32"/>
          <w:szCs w:val="32"/>
          <w:highlight w:val="none"/>
          <w:shd w:val="clear"/>
          <w:lang w:eastAsia="zh-CN"/>
        </w:rPr>
        <w:t>，</w:t>
      </w:r>
      <w:r>
        <w:rPr>
          <w:rFonts w:hint="eastAsia" w:ascii="仿宋_GB2312" w:hAnsi="仿宋_GB2312" w:eastAsia="仿宋_GB2312" w:cs="仿宋_GB2312"/>
          <w:color w:val="auto"/>
          <w:sz w:val="32"/>
          <w:szCs w:val="32"/>
          <w:highlight w:val="none"/>
          <w:shd w:val="clear"/>
          <w:lang w:val="en-US" w:eastAsia="zh-CN"/>
        </w:rPr>
        <w:t>鼓励</w:t>
      </w:r>
      <w:r>
        <w:rPr>
          <w:rFonts w:hint="eastAsia" w:ascii="仿宋_GB2312" w:hAnsi="仿宋_GB2312" w:eastAsia="仿宋_GB2312" w:cs="仿宋_GB2312"/>
          <w:color w:val="auto"/>
          <w:sz w:val="32"/>
          <w:szCs w:val="32"/>
          <w:highlight w:val="none"/>
        </w:rPr>
        <w:t>从临床诊疗实践凝练关键科学问题，为提升临床诊疗水平提供技术、方法或策略的科学支撑。</w:t>
      </w:r>
    </w:p>
    <w:p w14:paraId="34F91E8E">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宋体" w:eastAsia="楷体_GB2312" w:cs="楷体_GB2312"/>
          <w:b/>
          <w:bCs/>
          <w:color w:val="auto"/>
          <w:kern w:val="0"/>
          <w:sz w:val="32"/>
          <w:szCs w:val="32"/>
          <w:highlight w:val="none"/>
          <w:lang w:val="en-US" w:eastAsia="zh-CN" w:bidi="ar"/>
        </w:rPr>
        <w:t>第十二条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每个非共识项目需由至少1名推荐人推荐。推荐人一般应具备以下基本条件：</w:t>
      </w:r>
    </w:p>
    <w:p w14:paraId="0A4E666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（一）具有杰出学术成就和广泛的国际影响力。</w:t>
      </w:r>
    </w:p>
    <w:p w14:paraId="0A94780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（二）科学素养深厚，视野开阔，具有前瞻性思维和跨学科见解。</w:t>
      </w:r>
    </w:p>
    <w:p w14:paraId="1930261B">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（三）近三年主持过国家级科研任务。</w:t>
      </w:r>
    </w:p>
    <w:p w14:paraId="0956C0A3">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bCs/>
          <w:color w:val="auto"/>
          <w:sz w:val="32"/>
          <w:szCs w:val="32"/>
          <w:highlight w:val="yellow"/>
          <w:lang w:val="en-US" w:eastAsia="zh-CN"/>
        </w:rPr>
      </w:pPr>
      <w:r>
        <w:rPr>
          <w:rFonts w:hint="eastAsia" w:ascii="仿宋_GB2312" w:hAnsi="仿宋_GB2312" w:eastAsia="仿宋_GB2312" w:cs="仿宋_GB2312"/>
          <w:b w:val="0"/>
          <w:bCs w:val="0"/>
          <w:color w:val="auto"/>
          <w:sz w:val="32"/>
          <w:szCs w:val="32"/>
          <w:highlight w:val="none"/>
          <w:lang w:val="en-US" w:eastAsia="zh-CN"/>
        </w:rPr>
        <w:t>（四）中国科学院院士、中国工程院院士、</w:t>
      </w:r>
      <w:r>
        <w:rPr>
          <w:rFonts w:hint="eastAsia" w:ascii="仿宋_GB2312" w:hAnsi="仿宋_GB2312" w:eastAsia="仿宋_GB2312" w:cs="仿宋_GB2312"/>
          <w:color w:val="auto"/>
          <w:sz w:val="32"/>
          <w:szCs w:val="32"/>
          <w:highlight w:val="none"/>
        </w:rPr>
        <w:t>国家杰出青年科学基金项目负责人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国家实验室主任及</w:t>
      </w:r>
      <w:r>
        <w:rPr>
          <w:rFonts w:hint="eastAsia" w:ascii="仿宋_GB2312" w:hAnsi="仿宋_GB2312" w:eastAsia="仿宋_GB2312" w:cs="仿宋_GB2312"/>
          <w:color w:val="auto"/>
          <w:sz w:val="32"/>
          <w:szCs w:val="32"/>
          <w:highlight w:val="none"/>
          <w:lang w:val="en-US" w:eastAsia="zh-CN"/>
        </w:rPr>
        <w:t>全国重点实验室主任</w:t>
      </w:r>
      <w:r>
        <w:rPr>
          <w:rFonts w:hint="eastAsia" w:ascii="仿宋_GB2312" w:hAnsi="仿宋_GB2312" w:eastAsia="仿宋_GB2312" w:cs="仿宋_GB2312"/>
          <w:b w:val="0"/>
          <w:bCs w:val="0"/>
          <w:color w:val="auto"/>
          <w:sz w:val="32"/>
          <w:szCs w:val="32"/>
          <w:highlight w:val="none"/>
          <w:lang w:val="en-US" w:eastAsia="zh-CN"/>
        </w:rPr>
        <w:t>。在京高校、科研院所、新型研发机构、医疗机构等单位的单位负责人以及具备同等科研水平的领域专家。</w:t>
      </w:r>
    </w:p>
    <w:p w14:paraId="6ACEFF50">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宋体" w:eastAsia="楷体_GB2312" w:cs="楷体_GB2312"/>
          <w:b/>
          <w:bCs/>
          <w:color w:val="auto"/>
          <w:kern w:val="0"/>
          <w:sz w:val="32"/>
          <w:szCs w:val="32"/>
          <w:highlight w:val="none"/>
          <w:lang w:val="en-US" w:eastAsia="zh-CN" w:bidi="ar"/>
        </w:rPr>
        <w:t>第十三条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鼓励</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负责任、讲信誉、计贡献</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lang w:val="en-US" w:eastAsia="zh-CN"/>
        </w:rPr>
        <w:t>专家实名</w:t>
      </w:r>
      <w:r>
        <w:rPr>
          <w:rFonts w:hint="eastAsia" w:ascii="仿宋_GB2312" w:hAnsi="仿宋_GB2312" w:eastAsia="仿宋_GB2312" w:cs="仿宋_GB2312"/>
          <w:b w:val="0"/>
          <w:bCs w:val="0"/>
          <w:color w:val="auto"/>
          <w:sz w:val="32"/>
          <w:szCs w:val="32"/>
          <w:highlight w:val="none"/>
          <w:lang w:eastAsia="zh-CN"/>
        </w:rPr>
        <w:t>推荐</w:t>
      </w:r>
      <w:r>
        <w:rPr>
          <w:rFonts w:hint="eastAsia" w:ascii="仿宋_GB2312" w:hAnsi="仿宋_GB2312" w:eastAsia="仿宋_GB2312" w:cs="仿宋_GB2312"/>
          <w:b w:val="0"/>
          <w:bCs w:val="0"/>
          <w:color w:val="auto"/>
          <w:sz w:val="32"/>
          <w:szCs w:val="32"/>
          <w:highlight w:val="none"/>
          <w:lang w:val="en-US" w:eastAsia="zh-CN"/>
        </w:rPr>
        <w:t>，强化专家个人推荐责任</w:t>
      </w:r>
      <w:r>
        <w:rPr>
          <w:rFonts w:hint="eastAsia" w:ascii="仿宋_GB2312" w:hAnsi="仿宋_GB2312" w:eastAsia="仿宋_GB2312" w:cs="仿宋_GB2312"/>
          <w:b w:val="0"/>
          <w:bCs w:val="0"/>
          <w:color w:val="auto"/>
          <w:sz w:val="32"/>
          <w:szCs w:val="32"/>
          <w:highlight w:val="none"/>
          <w:lang w:eastAsia="zh-CN"/>
        </w:rPr>
        <w:t>。专家</w:t>
      </w:r>
      <w:r>
        <w:rPr>
          <w:rFonts w:hint="eastAsia" w:ascii="仿宋_GB2312" w:hAnsi="仿宋_GB2312" w:eastAsia="仿宋_GB2312" w:cs="仿宋_GB2312"/>
          <w:b w:val="0"/>
          <w:bCs w:val="0"/>
          <w:color w:val="auto"/>
          <w:sz w:val="32"/>
          <w:szCs w:val="32"/>
          <w:highlight w:val="none"/>
          <w:lang w:val="en-US" w:eastAsia="zh-CN"/>
        </w:rPr>
        <w:t>推荐需要符合以下具体要求：</w:t>
      </w:r>
    </w:p>
    <w:p w14:paraId="1C2E2A0E">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val="en-US" w:eastAsia="zh-CN"/>
        </w:rPr>
        <w:t>推荐人应围绕其相关研究领域</w:t>
      </w:r>
      <w:r>
        <w:rPr>
          <w:rFonts w:hint="eastAsia" w:ascii="仿宋_GB2312" w:hAnsi="仿宋_GB2312" w:eastAsia="仿宋_GB2312" w:cs="仿宋_GB2312"/>
          <w:b w:val="0"/>
          <w:bCs w:val="0"/>
          <w:color w:val="auto"/>
          <w:sz w:val="32"/>
          <w:szCs w:val="32"/>
          <w:highlight w:val="none"/>
          <w:lang w:eastAsia="zh-CN"/>
        </w:rPr>
        <w:t>实名推荐项目。</w:t>
      </w:r>
    </w:p>
    <w:p w14:paraId="273EC1ED">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val="en-US" w:eastAsia="zh-CN"/>
        </w:rPr>
        <w:t>（二）推荐人要有强烈责任感，出于公心，本着对科技创新负责、对国家发展负责的态度推荐项目，</w:t>
      </w:r>
      <w:r>
        <w:rPr>
          <w:rFonts w:hint="eastAsia" w:ascii="仿宋_GB2312" w:hAnsi="仿宋_GB2312" w:eastAsia="仿宋_GB2312" w:cs="仿宋_GB2312"/>
          <w:b w:val="0"/>
          <w:bCs w:val="0"/>
          <w:color w:val="auto"/>
          <w:kern w:val="0"/>
          <w:sz w:val="32"/>
          <w:szCs w:val="32"/>
          <w:highlight w:val="none"/>
          <w:lang w:eastAsia="zh-CN"/>
        </w:rPr>
        <w:t>不能推荐有</w:t>
      </w:r>
      <w:r>
        <w:rPr>
          <w:rFonts w:hint="eastAsia" w:ascii="仿宋_GB2312" w:hAnsi="仿宋_GB2312" w:eastAsia="仿宋_GB2312" w:cs="仿宋_GB2312"/>
          <w:b w:val="0"/>
          <w:bCs w:val="0"/>
          <w:color w:val="auto"/>
          <w:kern w:val="0"/>
          <w:sz w:val="32"/>
          <w:szCs w:val="32"/>
          <w:highlight w:val="none"/>
          <w:lang w:val="en-US" w:eastAsia="zh-CN"/>
        </w:rPr>
        <w:t>师生关系（硕士、博士和博士后导师）、亲属关系等</w:t>
      </w:r>
      <w:r>
        <w:rPr>
          <w:rFonts w:hint="eastAsia" w:ascii="仿宋_GB2312" w:hAnsi="仿宋_GB2312" w:eastAsia="仿宋_GB2312" w:cs="仿宋_GB2312"/>
          <w:b w:val="0"/>
          <w:bCs w:val="0"/>
          <w:color w:val="auto"/>
          <w:kern w:val="0"/>
          <w:sz w:val="32"/>
          <w:szCs w:val="32"/>
          <w:highlight w:val="none"/>
          <w:lang w:eastAsia="zh-CN"/>
        </w:rPr>
        <w:t>利益相关人。</w:t>
      </w:r>
    </w:p>
    <w:p w14:paraId="47996452">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（三）推荐人要坚持创新意识和价值取向，深刻把握未来方向，洞悉创新机遇。</w:t>
      </w:r>
    </w:p>
    <w:p w14:paraId="560F24FD">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（四）推荐人要摒弃跟随思想，不能以国外有无类似研究和先例、是不是国际热点等作为推荐理由。</w:t>
      </w:r>
    </w:p>
    <w:p w14:paraId="1348AAA2">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（五）</w:t>
      </w:r>
      <w:r>
        <w:rPr>
          <w:rFonts w:hint="eastAsia" w:ascii="仿宋_GB2312" w:hAnsi="仿宋_GB2312" w:eastAsia="仿宋_GB2312" w:cs="仿宋_GB2312"/>
          <w:b w:val="0"/>
          <w:bCs w:val="0"/>
          <w:color w:val="auto"/>
          <w:sz w:val="32"/>
          <w:szCs w:val="32"/>
          <w:highlight w:val="none"/>
          <w:lang w:val="en-US" w:eastAsia="zh-CN"/>
        </w:rPr>
        <w:t>推荐人原则上</w:t>
      </w:r>
      <w:r>
        <w:rPr>
          <w:rFonts w:hint="eastAsia" w:ascii="仿宋_GB2312" w:hAnsi="仿宋_GB2312" w:eastAsia="仿宋_GB2312" w:cs="仿宋_GB2312"/>
          <w:b w:val="0"/>
          <w:bCs w:val="0"/>
          <w:color w:val="auto"/>
          <w:kern w:val="0"/>
          <w:sz w:val="32"/>
          <w:szCs w:val="32"/>
          <w:highlight w:val="none"/>
          <w:lang w:val="en-US" w:eastAsia="zh-CN"/>
        </w:rPr>
        <w:t>每年度只有1个推荐名额。</w:t>
      </w:r>
    </w:p>
    <w:p w14:paraId="5E14C8F7">
      <w:pPr>
        <w:keepNext w:val="0"/>
        <w:keepLines w:val="0"/>
        <w:widowControl/>
        <w:suppressLineNumbers w:val="0"/>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b w:val="0"/>
          <w:bCs w:val="0"/>
          <w:color w:val="auto"/>
          <w:sz w:val="32"/>
          <w:szCs w:val="32"/>
          <w:highlight w:val="none"/>
          <w:lang w:val="en-US" w:eastAsia="zh-CN"/>
        </w:rPr>
        <w:t>（六）建立激励机制，推荐人推荐的项目获得滚动支持后，其次年可额外增加1个推荐名额</w:t>
      </w:r>
      <w:r>
        <w:rPr>
          <w:rFonts w:hint="eastAsia" w:ascii="仿宋_GB2312" w:hAnsi="仿宋_GB2312" w:eastAsia="仿宋_GB2312" w:cs="仿宋_GB2312"/>
          <w:b w:val="0"/>
          <w:bCs w:val="0"/>
          <w:color w:val="auto"/>
          <w:kern w:val="0"/>
          <w:sz w:val="32"/>
          <w:szCs w:val="32"/>
          <w:highlight w:val="none"/>
          <w:lang w:val="en-US" w:eastAsia="zh-CN"/>
        </w:rPr>
        <w:t>，年度累计</w:t>
      </w:r>
      <w:r>
        <w:rPr>
          <w:rFonts w:hint="eastAsia" w:ascii="仿宋_GB2312" w:hAnsi="仿宋_GB2312" w:eastAsia="仿宋_GB2312" w:cs="仿宋_GB2312"/>
          <w:color w:val="auto"/>
          <w:kern w:val="0"/>
          <w:sz w:val="32"/>
          <w:szCs w:val="32"/>
          <w:highlight w:val="none"/>
        </w:rPr>
        <w:t>推荐名额</w:t>
      </w:r>
      <w:r>
        <w:rPr>
          <w:rFonts w:hint="eastAsia" w:ascii="仿宋_GB2312" w:hAnsi="仿宋_GB2312" w:eastAsia="仿宋_GB2312" w:cs="仿宋_GB2312"/>
          <w:b w:val="0"/>
          <w:bCs w:val="0"/>
          <w:color w:val="auto"/>
          <w:kern w:val="0"/>
          <w:sz w:val="32"/>
          <w:szCs w:val="32"/>
          <w:highlight w:val="none"/>
          <w:lang w:val="en-US" w:eastAsia="zh-CN"/>
        </w:rPr>
        <w:t>不超过3个。</w:t>
      </w:r>
    </w:p>
    <w:p w14:paraId="03517D55">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14:paraId="1ED55B55">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14:paraId="2C251F7C">
      <w:pPr>
        <w:keepNext w:val="0"/>
        <w:keepLines w:val="0"/>
        <w:pageBreakBefore w:val="0"/>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楷体_GB2312" w:hAnsi="宋体" w:eastAsia="楷体_GB2312" w:cs="楷体_GB2312"/>
          <w:b/>
          <w:bCs/>
          <w:color w:val="auto"/>
          <w:kern w:val="0"/>
          <w:sz w:val="32"/>
          <w:szCs w:val="32"/>
          <w:highlight w:val="none"/>
          <w:lang w:val="en-US" w:eastAsia="zh-CN" w:bidi="ar"/>
        </w:rPr>
      </w:pPr>
      <w:r>
        <w:rPr>
          <w:rFonts w:hint="eastAsia" w:ascii="黑体" w:hAnsi="黑体" w:eastAsia="黑体" w:cs="黑体"/>
          <w:color w:val="auto"/>
          <w:sz w:val="32"/>
          <w:szCs w:val="32"/>
          <w:highlight w:val="none"/>
          <w:lang w:val="en-US" w:eastAsia="zh-CN"/>
        </w:rPr>
        <w:t>第四章  项目立项</w:t>
      </w:r>
    </w:p>
    <w:p w14:paraId="13BA2332">
      <w:pPr>
        <w:spacing w:beforeLines="0" w:afterLines="0" w:line="560" w:lineRule="exact"/>
        <w:ind w:firstLine="643" w:firstLineChars="200"/>
        <w:jc w:val="both"/>
        <w:rPr>
          <w:rFonts w:hint="eastAsia" w:ascii="仿宋_GB2312" w:hAnsi="仿宋_GB2312" w:eastAsia="仿宋_GB2312" w:cs="仿宋_GB2312"/>
          <w:color w:val="auto"/>
          <w:sz w:val="32"/>
          <w:szCs w:val="32"/>
          <w:highlight w:val="none"/>
          <w:lang w:val="en-US" w:eastAsia="zh-CN"/>
        </w:rPr>
      </w:pPr>
      <w:r>
        <w:rPr>
          <w:rFonts w:hint="eastAsia" w:ascii="楷体_GB2312" w:hAnsi="宋体" w:eastAsia="楷体_GB2312" w:cs="楷体_GB2312"/>
          <w:b/>
          <w:bCs/>
          <w:color w:val="auto"/>
          <w:kern w:val="0"/>
          <w:sz w:val="32"/>
          <w:szCs w:val="32"/>
          <w:highlight w:val="none"/>
          <w:lang w:val="en-US" w:eastAsia="zh-CN" w:bidi="ar"/>
        </w:rPr>
        <w:t>第十四条</w:t>
      </w:r>
      <w:r>
        <w:rPr>
          <w:rFonts w:hint="eastAsia" w:ascii="仿宋_GB2312" w:hAnsi="仿宋_GB2312" w:eastAsia="仿宋_GB2312" w:cs="仿宋_GB2312"/>
          <w:color w:val="auto"/>
          <w:sz w:val="32"/>
          <w:szCs w:val="32"/>
          <w:highlight w:val="none"/>
          <w:lang w:val="en-US" w:eastAsia="zh-CN"/>
        </w:rPr>
        <w:t xml:space="preserve">  非共识</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立项</w:t>
      </w:r>
      <w:r>
        <w:rPr>
          <w:rFonts w:hint="eastAsia" w:ascii="仿宋_GB2312" w:hAnsi="仿宋_GB2312" w:eastAsia="仿宋_GB2312" w:cs="仿宋_GB2312"/>
          <w:color w:val="auto"/>
          <w:sz w:val="32"/>
          <w:szCs w:val="32"/>
        </w:rPr>
        <w:t>按照初步审查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会议</w:t>
      </w:r>
      <w:r>
        <w:rPr>
          <w:rFonts w:hint="eastAsia" w:ascii="仿宋_GB2312" w:hAnsi="仿宋_GB2312" w:eastAsia="仿宋_GB2312" w:cs="仿宋_GB2312"/>
          <w:color w:val="auto"/>
          <w:sz w:val="32"/>
          <w:szCs w:val="32"/>
          <w:lang w:val="en-US" w:eastAsia="zh-CN"/>
        </w:rPr>
        <w:t>推荐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审定的程序进行。</w:t>
      </w:r>
    </w:p>
    <w:p w14:paraId="4049D56F">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宋体" w:eastAsia="楷体_GB2312" w:cs="楷体_GB2312"/>
          <w:b/>
          <w:bCs/>
          <w:color w:val="auto"/>
          <w:kern w:val="0"/>
          <w:sz w:val="32"/>
          <w:szCs w:val="32"/>
          <w:highlight w:val="none"/>
          <w:lang w:val="en-US" w:eastAsia="zh-CN" w:bidi="ar"/>
        </w:rPr>
        <w:t>第十五条</w:t>
      </w:r>
      <w:r>
        <w:rPr>
          <w:rFonts w:hint="eastAsia" w:ascii="仿宋_GB2312" w:hAnsi="仿宋_GB2312" w:eastAsia="仿宋_GB2312" w:cs="仿宋_GB2312"/>
          <w:color w:val="auto"/>
          <w:sz w:val="32"/>
          <w:szCs w:val="32"/>
          <w:highlight w:val="none"/>
          <w:lang w:val="en-US" w:eastAsia="zh-CN"/>
        </w:rPr>
        <w:t xml:space="preserve">  基金</w:t>
      </w:r>
      <w:r>
        <w:rPr>
          <w:rFonts w:hint="eastAsia" w:ascii="仿宋_GB2312" w:hAnsi="仿宋_GB2312" w:eastAsia="仿宋_GB2312" w:cs="仿宋_GB2312"/>
          <w:b w:val="0"/>
          <w:bCs w:val="0"/>
          <w:color w:val="auto"/>
          <w:sz w:val="32"/>
          <w:szCs w:val="32"/>
          <w:highlight w:val="none"/>
          <w:lang w:val="en-US" w:eastAsia="zh-CN"/>
        </w:rPr>
        <w:t>办每年集中受理非共识项目的推荐。</w:t>
      </w:r>
      <w:r>
        <w:rPr>
          <w:rFonts w:hint="eastAsia" w:ascii="仿宋_GB2312" w:hAnsi="仿宋_GB2312" w:eastAsia="仿宋_GB2312" w:cs="仿宋_GB2312"/>
          <w:color w:val="auto"/>
          <w:sz w:val="32"/>
          <w:szCs w:val="32"/>
          <w:highlight w:val="none"/>
          <w:lang w:val="en-US" w:eastAsia="zh-CN"/>
        </w:rPr>
        <w:t>基金办应当自项目推荐截止之日起20日内完成对推荐材料的初步审查。推荐材料应符合通知要求。符合受理条件的，予以受理。初步审查实施容缺受理制度。</w:t>
      </w:r>
    </w:p>
    <w:p w14:paraId="35901D72">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宋体" w:eastAsia="楷体_GB2312" w:cs="楷体_GB2312"/>
          <w:b/>
          <w:bCs/>
          <w:color w:val="auto"/>
          <w:kern w:val="0"/>
          <w:sz w:val="32"/>
          <w:szCs w:val="32"/>
          <w:highlight w:val="none"/>
          <w:lang w:val="en-US" w:eastAsia="zh-CN" w:bidi="ar"/>
        </w:rPr>
        <w:t>第十六条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基金办应将项目受理、不予受理决定等情况通过依托单位书面通知</w:t>
      </w:r>
      <w:r>
        <w:rPr>
          <w:rFonts w:hint="eastAsia" w:ascii="仿宋_GB2312" w:hAnsi="仿宋_GB2312" w:eastAsia="仿宋_GB2312" w:cs="仿宋_GB2312"/>
          <w:color w:val="auto"/>
          <w:sz w:val="32"/>
          <w:szCs w:val="32"/>
          <w:highlight w:val="none"/>
          <w:lang w:val="en-US" w:eastAsia="zh-CN"/>
        </w:rPr>
        <w:t>被推荐人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被推荐人对不予受理决定有异议的，可自收到决定之日起15日内，通过依托单位向基金办提出复审申请。基金办应当自接收复审申请截止之日起15日内完成复审。认为项目属于不予受理情形的，予以维持，并通过依托单位告知被推荐人和推荐人；认为项目符合受理条件的，撤销原决定。</w:t>
      </w:r>
    </w:p>
    <w:p w14:paraId="3F76BDBB">
      <w:pPr>
        <w:autoSpaceDN w:val="0"/>
        <w:spacing w:beforeLines="0" w:afterLines="0" w:line="560" w:lineRule="exact"/>
        <w:ind w:firstLine="643" w:firstLineChars="200"/>
        <w:jc w:val="both"/>
        <w:outlineLvl w:val="1"/>
        <w:rPr>
          <w:rFonts w:hint="default" w:ascii="仿宋_GB2312" w:hAnsi="宋体" w:eastAsia="仿宋_GB2312" w:cs="宋体"/>
          <w:color w:val="auto"/>
          <w:kern w:val="0"/>
          <w:sz w:val="32"/>
          <w:szCs w:val="32"/>
        </w:rPr>
      </w:pPr>
      <w:r>
        <w:rPr>
          <w:rFonts w:hint="eastAsia" w:ascii="楷体_GB2312" w:hAnsi="宋体" w:eastAsia="楷体_GB2312" w:cs="楷体_GB2312"/>
          <w:b/>
          <w:bCs/>
          <w:color w:val="auto"/>
          <w:kern w:val="0"/>
          <w:sz w:val="32"/>
          <w:szCs w:val="32"/>
          <w:highlight w:val="none"/>
          <w:lang w:val="en-US" w:eastAsia="zh-CN" w:bidi="ar"/>
        </w:rPr>
        <w:t>第十七条</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对已受理的项目，基金办形成会议</w:t>
      </w:r>
      <w:r>
        <w:rPr>
          <w:rFonts w:hint="eastAsia" w:ascii="仿宋_GB2312" w:hAnsi="宋体" w:eastAsia="仿宋_GB2312" w:cs="宋体"/>
          <w:color w:val="auto"/>
          <w:kern w:val="0"/>
          <w:sz w:val="32"/>
          <w:szCs w:val="32"/>
          <w:lang w:val="en-US" w:eastAsia="zh-CN"/>
        </w:rPr>
        <w:t>推荐</w:t>
      </w:r>
      <w:r>
        <w:rPr>
          <w:rFonts w:hint="eastAsia" w:ascii="仿宋_GB2312" w:hAnsi="宋体" w:eastAsia="仿宋_GB2312" w:cs="宋体"/>
          <w:color w:val="auto"/>
          <w:kern w:val="0"/>
          <w:sz w:val="32"/>
          <w:szCs w:val="32"/>
        </w:rPr>
        <w:t>方案，按程序报批后</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进行会议</w:t>
      </w:r>
      <w:r>
        <w:rPr>
          <w:rFonts w:hint="eastAsia" w:ascii="仿宋_GB2312" w:hAnsi="宋体" w:eastAsia="仿宋_GB2312" w:cs="宋体"/>
          <w:b w:val="0"/>
          <w:bCs w:val="0"/>
          <w:color w:val="auto"/>
          <w:kern w:val="0"/>
          <w:sz w:val="32"/>
          <w:szCs w:val="32"/>
          <w:lang w:val="en-US" w:eastAsia="zh-CN"/>
        </w:rPr>
        <w:t>推荐</w:t>
      </w:r>
      <w:r>
        <w:rPr>
          <w:rFonts w:hint="eastAsia" w:ascii="仿宋_GB2312" w:hAnsi="宋体" w:eastAsia="仿宋_GB2312" w:cs="宋体"/>
          <w:b w:val="0"/>
          <w:bCs w:val="0"/>
          <w:color w:val="auto"/>
          <w:kern w:val="0"/>
          <w:sz w:val="32"/>
          <w:szCs w:val="32"/>
        </w:rPr>
        <w:t>。</w:t>
      </w:r>
      <w:r>
        <w:rPr>
          <w:rFonts w:hint="eastAsia" w:ascii="仿宋_GB2312" w:hAnsi="宋体" w:eastAsia="仿宋_GB2312" w:cs="宋体"/>
          <w:b w:val="0"/>
          <w:bCs w:val="0"/>
          <w:color w:val="auto"/>
          <w:kern w:val="0"/>
          <w:sz w:val="32"/>
          <w:szCs w:val="32"/>
          <w:lang w:eastAsia="zh-CN"/>
        </w:rPr>
        <w:t>按照学科相近原则，</w:t>
      </w:r>
      <w:r>
        <w:rPr>
          <w:rFonts w:hint="eastAsia" w:ascii="仿宋_GB2312" w:hAnsi="宋体" w:eastAsia="仿宋_GB2312" w:cs="宋体"/>
          <w:b w:val="0"/>
          <w:bCs w:val="0"/>
          <w:color w:val="auto"/>
          <w:kern w:val="0"/>
          <w:sz w:val="32"/>
          <w:szCs w:val="32"/>
        </w:rPr>
        <w:t>根据申报学科代码所属学科分组</w:t>
      </w:r>
      <w:r>
        <w:rPr>
          <w:rFonts w:hint="eastAsia" w:ascii="仿宋_GB2312" w:hAnsi="宋体" w:eastAsia="仿宋_GB2312" w:cs="宋体"/>
          <w:b w:val="0"/>
          <w:bCs w:val="0"/>
          <w:color w:val="auto"/>
          <w:kern w:val="0"/>
          <w:sz w:val="32"/>
          <w:szCs w:val="32"/>
          <w:lang w:eastAsia="zh-CN"/>
        </w:rPr>
        <w:t>。</w:t>
      </w:r>
      <w:r>
        <w:rPr>
          <w:rFonts w:hint="eastAsia" w:ascii="仿宋_GB2312" w:hAnsi="宋体" w:eastAsia="仿宋_GB2312" w:cs="宋体"/>
          <w:b w:val="0"/>
          <w:bCs w:val="0"/>
          <w:color w:val="auto"/>
          <w:kern w:val="0"/>
          <w:sz w:val="32"/>
          <w:szCs w:val="32"/>
          <w:lang w:val="en-US" w:eastAsia="zh-CN"/>
        </w:rPr>
        <w:t>会议推荐专家</w:t>
      </w:r>
      <w:r>
        <w:rPr>
          <w:rFonts w:hint="eastAsia" w:ascii="仿宋_GB2312" w:hAnsi="宋体" w:eastAsia="仿宋_GB2312" w:cs="宋体"/>
          <w:b w:val="0"/>
          <w:bCs w:val="0"/>
          <w:color w:val="auto"/>
          <w:kern w:val="0"/>
          <w:sz w:val="32"/>
          <w:szCs w:val="32"/>
        </w:rPr>
        <w:t>应当</w:t>
      </w:r>
      <w:r>
        <w:rPr>
          <w:rFonts w:hint="eastAsia" w:ascii="仿宋_GB2312" w:hAnsi="宋体" w:eastAsia="仿宋_GB2312" w:cs="宋体"/>
          <w:b w:val="0"/>
          <w:bCs w:val="0"/>
          <w:color w:val="auto"/>
          <w:kern w:val="0"/>
          <w:sz w:val="32"/>
          <w:szCs w:val="32"/>
          <w:lang w:val="en-US" w:eastAsia="zh-CN"/>
        </w:rPr>
        <w:t>符合推荐人条件，且</w:t>
      </w:r>
      <w:r>
        <w:rPr>
          <w:rFonts w:hint="eastAsia" w:ascii="仿宋_GB2312" w:hAnsi="宋体" w:eastAsia="仿宋_GB2312" w:cs="宋体"/>
          <w:b w:val="0"/>
          <w:bCs w:val="0"/>
          <w:color w:val="auto"/>
          <w:kern w:val="0"/>
          <w:sz w:val="32"/>
          <w:szCs w:val="32"/>
          <w:lang w:eastAsia="zh-CN"/>
        </w:rPr>
        <w:t>回避本组项目的</w:t>
      </w:r>
      <w:r>
        <w:rPr>
          <w:rFonts w:hint="eastAsia" w:ascii="仿宋_GB2312" w:hAnsi="宋体" w:eastAsia="仿宋_GB2312" w:cs="宋体"/>
          <w:b w:val="0"/>
          <w:bCs w:val="0"/>
          <w:color w:val="auto"/>
          <w:kern w:val="0"/>
          <w:sz w:val="32"/>
          <w:szCs w:val="32"/>
          <w:lang w:val="en-US" w:eastAsia="zh-CN"/>
        </w:rPr>
        <w:t>推荐人</w:t>
      </w:r>
      <w:r>
        <w:rPr>
          <w:rFonts w:hint="eastAsia" w:ascii="仿宋_GB2312" w:hAnsi="宋体" w:eastAsia="仿宋_GB2312" w:cs="宋体"/>
          <w:b w:val="0"/>
          <w:bCs w:val="0"/>
          <w:color w:val="auto"/>
          <w:kern w:val="0"/>
          <w:sz w:val="32"/>
          <w:szCs w:val="32"/>
        </w:rPr>
        <w:t>。原则上1家法人单位只能邀请1位</w:t>
      </w:r>
      <w:r>
        <w:rPr>
          <w:rFonts w:hint="eastAsia" w:ascii="仿宋_GB2312" w:hAnsi="宋体" w:eastAsia="仿宋_GB2312" w:cs="宋体"/>
          <w:b w:val="0"/>
          <w:bCs w:val="0"/>
          <w:color w:val="auto"/>
          <w:kern w:val="0"/>
          <w:sz w:val="32"/>
          <w:szCs w:val="32"/>
          <w:lang w:val="en-US" w:eastAsia="zh-CN"/>
        </w:rPr>
        <w:t>会议推荐</w:t>
      </w:r>
      <w:r>
        <w:rPr>
          <w:rFonts w:hint="eastAsia" w:ascii="仿宋_GB2312" w:hAnsi="宋体" w:eastAsia="仿宋_GB2312" w:cs="宋体"/>
          <w:b w:val="0"/>
          <w:bCs w:val="0"/>
          <w:color w:val="auto"/>
          <w:kern w:val="0"/>
          <w:sz w:val="32"/>
          <w:szCs w:val="32"/>
        </w:rPr>
        <w:t>专家</w:t>
      </w:r>
      <w:r>
        <w:rPr>
          <w:rFonts w:hint="eastAsia" w:ascii="仿宋_GB2312" w:hAnsi="宋体" w:eastAsia="仿宋_GB2312" w:cs="宋体"/>
          <w:b w:val="0"/>
          <w:bCs w:val="0"/>
          <w:color w:val="auto"/>
          <w:kern w:val="0"/>
          <w:sz w:val="32"/>
          <w:szCs w:val="32"/>
          <w:lang w:eastAsia="zh-CN"/>
        </w:rPr>
        <w:t>。</w:t>
      </w:r>
      <w:r>
        <w:rPr>
          <w:rFonts w:hint="eastAsia" w:ascii="仿宋_GB2312" w:hAnsi="宋体" w:eastAsia="仿宋_GB2312" w:cs="宋体"/>
          <w:b w:val="0"/>
          <w:bCs w:val="0"/>
          <w:color w:val="auto"/>
          <w:kern w:val="0"/>
          <w:sz w:val="32"/>
          <w:szCs w:val="32"/>
          <w:lang w:val="en-US" w:eastAsia="zh-CN"/>
        </w:rPr>
        <w:t>每组会议推荐</w:t>
      </w:r>
      <w:r>
        <w:rPr>
          <w:rFonts w:hint="eastAsia" w:ascii="仿宋_GB2312" w:hAnsi="宋体" w:eastAsia="仿宋_GB2312" w:cs="宋体"/>
          <w:b w:val="0"/>
          <w:bCs w:val="0"/>
          <w:color w:val="auto"/>
          <w:kern w:val="0"/>
          <w:sz w:val="32"/>
          <w:szCs w:val="32"/>
        </w:rPr>
        <w:t>专</w:t>
      </w:r>
      <w:r>
        <w:rPr>
          <w:rFonts w:hint="eastAsia" w:ascii="仿宋_GB2312" w:hAnsi="宋体" w:eastAsia="仿宋_GB2312" w:cs="宋体"/>
          <w:color w:val="auto"/>
          <w:kern w:val="0"/>
          <w:sz w:val="32"/>
          <w:szCs w:val="32"/>
        </w:rPr>
        <w:t>家应为不少于</w:t>
      </w: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人的单数。</w:t>
      </w:r>
    </w:p>
    <w:p w14:paraId="1964EC48">
      <w:pPr>
        <w:autoSpaceDN/>
        <w:spacing w:beforeLines="0" w:afterLines="0" w:line="560" w:lineRule="exact"/>
        <w:ind w:firstLine="643" w:firstLineChars="200"/>
        <w:jc w:val="both"/>
        <w:outlineLvl w:val="9"/>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楷体_GB2312" w:hAnsi="宋体" w:eastAsia="楷体_GB2312" w:cs="楷体_GB2312"/>
          <w:b/>
          <w:bCs/>
          <w:color w:val="auto"/>
          <w:kern w:val="0"/>
          <w:sz w:val="32"/>
          <w:szCs w:val="32"/>
          <w:highlight w:val="none"/>
          <w:lang w:val="en-US" w:eastAsia="zh-CN" w:bidi="ar"/>
        </w:rPr>
        <w:t xml:space="preserve">第十八条  </w:t>
      </w:r>
      <w:r>
        <w:rPr>
          <w:rFonts w:hint="eastAsia" w:ascii="仿宋_GB2312" w:hAnsi="仿宋_GB2312" w:eastAsia="仿宋_GB2312" w:cs="仿宋_GB2312"/>
          <w:b w:val="0"/>
          <w:bCs w:val="0"/>
          <w:color w:val="auto"/>
          <w:kern w:val="0"/>
          <w:sz w:val="32"/>
          <w:szCs w:val="32"/>
          <w:highlight w:val="none"/>
          <w:lang w:val="en-US" w:eastAsia="zh-CN" w:bidi="ar"/>
        </w:rPr>
        <w:t>会议推荐前，基金办应组织会议推荐专家查看项目相关材料。会议推荐专家可对推荐上会项目提出质询意见和问题，由基金办反馈被推荐人，由被推荐人在会议推荐阶段回复。</w:t>
      </w:r>
    </w:p>
    <w:p w14:paraId="2B7EE43C">
      <w:pPr>
        <w:autoSpaceDN w:val="0"/>
        <w:spacing w:beforeLines="0" w:afterLines="0" w:line="560" w:lineRule="exact"/>
        <w:ind w:firstLine="643" w:firstLineChars="200"/>
        <w:jc w:val="both"/>
        <w:outlineLvl w:val="1"/>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楷体_GB2312" w:hAnsi="宋体" w:eastAsia="楷体_GB2312" w:cs="楷体_GB2312"/>
          <w:b/>
          <w:bCs/>
          <w:color w:val="auto"/>
          <w:kern w:val="0"/>
          <w:sz w:val="32"/>
          <w:szCs w:val="32"/>
          <w:highlight w:val="none"/>
          <w:lang w:val="en-US" w:eastAsia="zh-CN" w:bidi="ar"/>
        </w:rPr>
        <w:t>第十九条</w:t>
      </w:r>
      <w:r>
        <w:rPr>
          <w:rFonts w:hint="eastAsia" w:ascii="仿宋_GB2312" w:hAnsi="宋体" w:eastAsia="仿宋_GB2312" w:cs="宋体"/>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highlight w:val="none"/>
          <w:lang w:val="en-US" w:eastAsia="zh-CN" w:bidi="ar"/>
        </w:rPr>
        <w:t>会议推荐安排答辩和充分讨论过程。被推荐人应到会答辩。会议推荐过程提供会议推荐专家之间、会议推荐专家与被推荐人之间充分的讨论或者辩论时间，讨论或者辩论时间应不低于被推荐人答辩汇报时间。</w:t>
      </w:r>
    </w:p>
    <w:p w14:paraId="71815023">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宋体" w:eastAsia="楷体_GB2312" w:cs="楷体_GB2312"/>
          <w:b/>
          <w:bCs/>
          <w:color w:val="auto"/>
          <w:kern w:val="0"/>
          <w:sz w:val="32"/>
          <w:szCs w:val="32"/>
          <w:highlight w:val="none"/>
          <w:lang w:val="en-US" w:eastAsia="zh-CN" w:bidi="ar"/>
        </w:rPr>
        <w:t>第二十条</w:t>
      </w:r>
      <w:r>
        <w:rPr>
          <w:rFonts w:hint="eastAsia" w:ascii="仿宋_GB2312" w:hAnsi="仿宋_GB2312" w:eastAsia="仿宋_GB2312" w:cs="仿宋_GB2312"/>
          <w:b w:val="0"/>
          <w:bCs w:val="0"/>
          <w:color w:val="auto"/>
          <w:sz w:val="32"/>
          <w:szCs w:val="32"/>
          <w:highlight w:val="none"/>
          <w:lang w:val="en-US" w:eastAsia="zh-CN"/>
        </w:rPr>
        <w:t xml:space="preserve">  按照实名推荐、重点突破、培育起步、分层分类的原则资助项目。</w:t>
      </w:r>
      <w:r>
        <w:rPr>
          <w:rFonts w:hint="eastAsia" w:ascii="仿宋_GB2312" w:hAnsi="宋体" w:eastAsia="仿宋_GB2312" w:cs="宋体"/>
          <w:color w:val="auto"/>
          <w:kern w:val="0"/>
          <w:sz w:val="32"/>
          <w:szCs w:val="32"/>
          <w:highlight w:val="none"/>
          <w:lang w:val="en-US" w:eastAsia="zh-CN"/>
        </w:rPr>
        <w:t>充分发挥会议推荐专家的主观能动性，</w:t>
      </w:r>
      <w:r>
        <w:rPr>
          <w:rFonts w:hint="eastAsia" w:ascii="仿宋_GB2312" w:hAnsi="宋体" w:eastAsia="仿宋_GB2312" w:cs="宋体"/>
          <w:color w:val="auto"/>
          <w:kern w:val="0"/>
          <w:sz w:val="32"/>
          <w:szCs w:val="32"/>
          <w:highlight w:val="none"/>
          <w:lang w:eastAsia="zh-CN"/>
        </w:rPr>
        <w:t>依据</w:t>
      </w:r>
      <w:r>
        <w:rPr>
          <w:rFonts w:hint="eastAsia" w:ascii="仿宋_GB2312" w:hAnsi="宋体" w:eastAsia="仿宋_GB2312" w:cs="宋体"/>
          <w:color w:val="auto"/>
          <w:kern w:val="0"/>
          <w:sz w:val="32"/>
          <w:szCs w:val="32"/>
          <w:highlight w:val="none"/>
        </w:rPr>
        <w:t>专家</w:t>
      </w:r>
      <w:r>
        <w:rPr>
          <w:rFonts w:hint="eastAsia" w:ascii="仿宋_GB2312" w:hAnsi="宋体" w:eastAsia="仿宋_GB2312" w:cs="宋体"/>
          <w:color w:val="auto"/>
          <w:kern w:val="0"/>
          <w:sz w:val="32"/>
          <w:szCs w:val="32"/>
          <w:highlight w:val="none"/>
          <w:lang w:eastAsia="zh-CN"/>
        </w:rPr>
        <w:t>实名推荐情况</w:t>
      </w:r>
      <w:r>
        <w:rPr>
          <w:rFonts w:hint="eastAsia" w:ascii="仿宋_GB2312" w:hAnsi="宋体" w:eastAsia="仿宋_GB2312" w:cs="宋体"/>
          <w:color w:val="auto"/>
          <w:kern w:val="0"/>
          <w:sz w:val="32"/>
          <w:szCs w:val="32"/>
          <w:highlight w:val="none"/>
        </w:rPr>
        <w:t>给予</w:t>
      </w:r>
      <w:r>
        <w:rPr>
          <w:rFonts w:hint="eastAsia" w:ascii="仿宋_GB2312" w:hAnsi="仿宋_GB2312" w:eastAsia="仿宋_GB2312" w:cs="仿宋_GB2312"/>
          <w:b w:val="0"/>
          <w:bCs w:val="0"/>
          <w:color w:val="auto"/>
          <w:sz w:val="32"/>
          <w:szCs w:val="32"/>
          <w:highlight w:val="none"/>
        </w:rPr>
        <w:t>“重点项目”</w:t>
      </w:r>
      <w:r>
        <w:rPr>
          <w:rFonts w:hint="eastAsia" w:ascii="仿宋_GB2312" w:hAnsi="仿宋_GB2312" w:eastAsia="仿宋_GB2312" w:cs="仿宋_GB2312"/>
          <w:b w:val="0"/>
          <w:bCs w:val="0"/>
          <w:color w:val="auto"/>
          <w:sz w:val="32"/>
          <w:szCs w:val="32"/>
          <w:highlight w:val="none"/>
          <w:lang w:eastAsia="zh-CN"/>
        </w:rPr>
        <w:t>或</w:t>
      </w:r>
      <w:r>
        <w:rPr>
          <w:rFonts w:hint="eastAsia" w:ascii="仿宋_GB2312" w:hAnsi="宋体" w:eastAsia="仿宋_GB2312" w:cs="宋体"/>
          <w:color w:val="auto"/>
          <w:kern w:val="0"/>
          <w:sz w:val="32"/>
          <w:szCs w:val="32"/>
          <w:highlight w:val="none"/>
          <w:lang w:eastAsia="zh-CN"/>
        </w:rPr>
        <w:t>“培育项目”支持。</w:t>
      </w:r>
    </w:p>
    <w:p w14:paraId="74E9961A">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会议推荐</w:t>
      </w:r>
      <w:r>
        <w:rPr>
          <w:rFonts w:hint="eastAsia" w:ascii="仿宋_GB2312" w:hAnsi="仿宋_GB2312" w:eastAsia="仿宋_GB2312" w:cs="仿宋_GB2312"/>
          <w:color w:val="auto"/>
          <w:sz w:val="32"/>
          <w:szCs w:val="32"/>
          <w:highlight w:val="none"/>
        </w:rPr>
        <w:t>专家独立对所有上会</w:t>
      </w:r>
      <w:r>
        <w:rPr>
          <w:rFonts w:hint="eastAsia" w:ascii="仿宋_GB2312" w:hAnsi="仿宋_GB2312" w:eastAsia="仿宋_GB2312" w:cs="仿宋_GB2312"/>
          <w:color w:val="auto"/>
          <w:sz w:val="32"/>
          <w:szCs w:val="32"/>
          <w:highlight w:val="none"/>
          <w:lang w:eastAsia="zh-CN"/>
        </w:rPr>
        <w:t>的非共识</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进行实名推荐，</w:t>
      </w:r>
      <w:r>
        <w:rPr>
          <w:rFonts w:hint="eastAsia" w:ascii="仿宋_GB2312" w:hAnsi="仿宋_GB2312" w:eastAsia="仿宋_GB2312" w:cs="仿宋_GB2312"/>
          <w:color w:val="auto"/>
          <w:sz w:val="32"/>
          <w:szCs w:val="32"/>
          <w:highlight w:val="none"/>
          <w:lang w:val="en-US" w:eastAsia="zh-CN"/>
        </w:rPr>
        <w:t>每位会议推荐专家只能推荐1项</w:t>
      </w:r>
      <w:r>
        <w:rPr>
          <w:rFonts w:hint="eastAsia" w:ascii="仿宋_GB2312" w:hAnsi="仿宋_GB2312" w:eastAsia="仿宋_GB2312" w:cs="仿宋_GB2312"/>
          <w:color w:val="auto"/>
          <w:sz w:val="32"/>
          <w:szCs w:val="32"/>
          <w:highlight w:val="none"/>
        </w:rPr>
        <w:t>。</w:t>
      </w:r>
    </w:p>
    <w:p w14:paraId="5C104E2E">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宋体" w:eastAsia="仿宋_GB2312" w:cs="宋体"/>
          <w:color w:val="auto"/>
          <w:kern w:val="0"/>
          <w:sz w:val="32"/>
          <w:szCs w:val="32"/>
          <w:highlight w:val="none"/>
          <w:lang w:val="en-US" w:eastAsia="zh-CN"/>
        </w:rPr>
        <w:t>在会议推荐时，</w:t>
      </w:r>
      <w:r>
        <w:rPr>
          <w:rFonts w:hint="eastAsia" w:ascii="仿宋_GB2312" w:hAnsi="仿宋_GB2312" w:eastAsia="仿宋_GB2312" w:cs="仿宋_GB2312"/>
          <w:color w:val="auto"/>
          <w:sz w:val="32"/>
          <w:szCs w:val="32"/>
          <w:highlight w:val="none"/>
          <w:lang w:val="en-US" w:eastAsia="zh-CN"/>
        </w:rPr>
        <w:t>对获得超过半数会议推荐专家实名推荐的项目，</w:t>
      </w:r>
      <w:r>
        <w:rPr>
          <w:rFonts w:hint="eastAsia" w:ascii="仿宋_GB2312" w:hAnsi="仿宋_GB2312" w:eastAsia="仿宋_GB2312" w:cs="仿宋_GB2312"/>
          <w:color w:val="auto"/>
          <w:sz w:val="32"/>
          <w:szCs w:val="32"/>
          <w:highlight w:val="none"/>
        </w:rPr>
        <w:t>给予</w:t>
      </w:r>
      <w:r>
        <w:rPr>
          <w:rFonts w:hint="eastAsia" w:ascii="仿宋_GB2312" w:hAnsi="仿宋_GB2312" w:eastAsia="仿宋_GB2312" w:cs="仿宋_GB2312"/>
          <w:b w:val="0"/>
          <w:bCs w:val="0"/>
          <w:color w:val="auto"/>
          <w:sz w:val="32"/>
          <w:szCs w:val="32"/>
          <w:highlight w:val="none"/>
          <w:lang w:val="en-US" w:eastAsia="zh-CN"/>
        </w:rPr>
        <w:t>每项100万元的</w:t>
      </w:r>
      <w:r>
        <w:rPr>
          <w:rFonts w:hint="eastAsia" w:ascii="仿宋_GB2312" w:hAnsi="仿宋_GB2312" w:eastAsia="仿宋_GB2312" w:cs="仿宋_GB2312"/>
          <w:b w:val="0"/>
          <w:bCs w:val="0"/>
          <w:color w:val="auto"/>
          <w:sz w:val="32"/>
          <w:szCs w:val="32"/>
          <w:highlight w:val="none"/>
        </w:rPr>
        <w:t>“重点项目”支持</w:t>
      </w:r>
      <w:r>
        <w:rPr>
          <w:rFonts w:hint="eastAsia" w:ascii="仿宋_GB2312" w:hAnsi="仿宋_GB2312" w:eastAsia="仿宋_GB2312" w:cs="仿宋_GB2312"/>
          <w:b w:val="0"/>
          <w:bCs w:val="0"/>
          <w:color w:val="auto"/>
          <w:sz w:val="32"/>
          <w:szCs w:val="32"/>
          <w:highlight w:val="none"/>
          <w:lang w:eastAsia="zh-CN"/>
        </w:rPr>
        <w:t>。</w:t>
      </w:r>
    </w:p>
    <w:p w14:paraId="4CF86734">
      <w:pPr>
        <w:keepNext w:val="0"/>
        <w:keepLines w:val="0"/>
        <w:pageBreakBefore w:val="0"/>
        <w:kinsoku/>
        <w:wordWrap/>
        <w:overflowPunct/>
        <w:topLinePunct w:val="0"/>
        <w:autoSpaceDE/>
        <w:autoSpaceDN w:val="0"/>
        <w:bidi w:val="0"/>
        <w:adjustRightInd/>
        <w:snapToGrid/>
        <w:spacing w:beforeLines="0" w:afterLines="0" w:line="560" w:lineRule="exact"/>
        <w:ind w:firstLine="640" w:firstLineChars="200"/>
        <w:jc w:val="both"/>
        <w:textAlignment w:val="auto"/>
        <w:outlineLvl w:val="1"/>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宋体" w:eastAsia="仿宋_GB2312" w:cs="宋体"/>
          <w:color w:val="auto"/>
          <w:kern w:val="0"/>
          <w:sz w:val="32"/>
          <w:szCs w:val="32"/>
          <w:highlight w:val="none"/>
          <w:lang w:val="en-US" w:eastAsia="zh-CN"/>
        </w:rPr>
        <w:t>在会议推荐时，</w:t>
      </w:r>
      <w:r>
        <w:rPr>
          <w:rFonts w:hint="eastAsia" w:ascii="仿宋_GB2312" w:hAnsi="仿宋_GB2312" w:eastAsia="仿宋_GB2312" w:cs="仿宋_GB2312"/>
          <w:color w:val="auto"/>
          <w:sz w:val="32"/>
          <w:szCs w:val="32"/>
          <w:highlight w:val="none"/>
          <w:lang w:val="en-US" w:eastAsia="zh-CN"/>
        </w:rPr>
        <w:t>对获得至少一位会议推荐专家实名推荐，但是未超过半数会议推荐专家实名推荐的项目，</w:t>
      </w:r>
      <w:r>
        <w:rPr>
          <w:rFonts w:hint="eastAsia" w:ascii="仿宋_GB2312" w:hAnsi="仿宋_GB2312" w:eastAsia="仿宋_GB2312" w:cs="仿宋_GB2312"/>
          <w:color w:val="auto"/>
          <w:sz w:val="32"/>
          <w:szCs w:val="32"/>
          <w:highlight w:val="none"/>
        </w:rPr>
        <w:t>给予</w:t>
      </w:r>
      <w:r>
        <w:rPr>
          <w:rFonts w:hint="eastAsia" w:ascii="仿宋_GB2312" w:hAnsi="仿宋_GB2312" w:eastAsia="仿宋_GB2312" w:cs="仿宋_GB2312"/>
          <w:color w:val="auto"/>
          <w:sz w:val="32"/>
          <w:szCs w:val="32"/>
          <w:highlight w:val="none"/>
          <w:lang w:val="en-US" w:eastAsia="zh-CN"/>
        </w:rPr>
        <w:t>每项</w:t>
      </w:r>
      <w:r>
        <w:rPr>
          <w:rFonts w:hint="eastAsia" w:ascii="仿宋_GB2312" w:hAnsi="仿宋_GB2312" w:eastAsia="仿宋_GB2312" w:cs="仿宋_GB2312"/>
          <w:b w:val="0"/>
          <w:bCs w:val="0"/>
          <w:color w:val="auto"/>
          <w:sz w:val="32"/>
          <w:szCs w:val="32"/>
          <w:highlight w:val="none"/>
          <w:lang w:val="en-US" w:eastAsia="zh-CN"/>
        </w:rPr>
        <w:t>50万元的</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培育</w:t>
      </w:r>
      <w:r>
        <w:rPr>
          <w:rFonts w:hint="eastAsia" w:ascii="仿宋_GB2312" w:hAnsi="仿宋_GB2312" w:eastAsia="仿宋_GB2312" w:cs="仿宋_GB2312"/>
          <w:b w:val="0"/>
          <w:bCs w:val="0"/>
          <w:color w:val="auto"/>
          <w:sz w:val="32"/>
          <w:szCs w:val="32"/>
          <w:highlight w:val="none"/>
        </w:rPr>
        <w:t>项目”支持</w:t>
      </w:r>
      <w:r>
        <w:rPr>
          <w:rFonts w:hint="eastAsia" w:ascii="仿宋_GB2312" w:hAnsi="仿宋_GB2312" w:eastAsia="仿宋_GB2312" w:cs="仿宋_GB2312"/>
          <w:b w:val="0"/>
          <w:bCs w:val="0"/>
          <w:color w:val="auto"/>
          <w:sz w:val="32"/>
          <w:szCs w:val="32"/>
          <w:highlight w:val="none"/>
          <w:lang w:eastAsia="zh-CN"/>
        </w:rPr>
        <w:t>。</w:t>
      </w:r>
    </w:p>
    <w:p w14:paraId="77FF8FD1">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楷体_GB2312" w:hAnsi="宋体" w:eastAsia="楷体_GB2312" w:cs="楷体_GB2312"/>
          <w:b/>
          <w:bCs/>
          <w:color w:val="auto"/>
          <w:kern w:val="0"/>
          <w:sz w:val="32"/>
          <w:szCs w:val="32"/>
          <w:highlight w:val="none"/>
          <w:lang w:val="en-US" w:eastAsia="zh-CN" w:bidi="ar"/>
        </w:rPr>
        <w:t>第二十一条</w:t>
      </w:r>
      <w:r>
        <w:rPr>
          <w:rFonts w:hint="eastAsia" w:ascii="仿宋_GB2312" w:hAnsi="仿宋_GB2312" w:eastAsia="仿宋_GB2312" w:cs="仿宋_GB2312"/>
          <w:b w:val="0"/>
          <w:bCs w:val="0"/>
          <w:color w:val="auto"/>
          <w:sz w:val="32"/>
          <w:szCs w:val="32"/>
          <w:highlight w:val="none"/>
          <w:lang w:val="en-US" w:eastAsia="zh-CN"/>
        </w:rPr>
        <w:t xml:space="preserve">  对结题的“重点项目”和“培育项目”，应</w:t>
      </w:r>
      <w:r>
        <w:rPr>
          <w:rFonts w:hint="eastAsia" w:ascii="仿宋_GB2312" w:hAnsi="仿宋_GB2312" w:eastAsia="仿宋_GB2312" w:cs="仿宋_GB2312"/>
          <w:color w:val="auto"/>
          <w:sz w:val="32"/>
          <w:szCs w:val="32"/>
          <w:highlight w:val="none"/>
        </w:rPr>
        <w:t>综合评估</w:t>
      </w:r>
      <w:r>
        <w:rPr>
          <w:rFonts w:hint="eastAsia" w:ascii="仿宋_GB2312" w:hAnsi="仿宋_GB2312" w:eastAsia="仿宋_GB2312" w:cs="仿宋_GB2312"/>
          <w:color w:val="auto"/>
          <w:sz w:val="32"/>
          <w:szCs w:val="32"/>
          <w:highlight w:val="none"/>
          <w:lang w:val="en-US" w:eastAsia="zh-CN"/>
        </w:rPr>
        <w:t>其理论</w:t>
      </w:r>
      <w:r>
        <w:rPr>
          <w:rFonts w:hint="eastAsia" w:ascii="仿宋_GB2312" w:hAnsi="仿宋_GB2312" w:eastAsia="仿宋_GB2312" w:cs="仿宋_GB2312"/>
          <w:color w:val="auto"/>
          <w:sz w:val="32"/>
          <w:szCs w:val="32"/>
          <w:highlight w:val="none"/>
        </w:rPr>
        <w:t>原创性、技术</w:t>
      </w:r>
      <w:r>
        <w:rPr>
          <w:rFonts w:hint="eastAsia" w:ascii="仿宋_GB2312" w:hAnsi="仿宋_GB2312" w:eastAsia="仿宋_GB2312" w:cs="仿宋_GB2312"/>
          <w:color w:val="auto"/>
          <w:sz w:val="32"/>
          <w:szCs w:val="32"/>
          <w:highlight w:val="none"/>
          <w:lang w:eastAsia="zh-CN"/>
        </w:rPr>
        <w:t>颠覆</w:t>
      </w:r>
      <w:r>
        <w:rPr>
          <w:rFonts w:hint="eastAsia" w:ascii="仿宋_GB2312" w:hAnsi="仿宋_GB2312" w:eastAsia="仿宋_GB2312" w:cs="仿宋_GB2312"/>
          <w:color w:val="auto"/>
          <w:sz w:val="32"/>
          <w:szCs w:val="32"/>
          <w:highlight w:val="none"/>
        </w:rPr>
        <w:t>性和未来发展潜力</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择优遴选</w:t>
      </w:r>
      <w:r>
        <w:rPr>
          <w:rFonts w:hint="eastAsia" w:ascii="仿宋_GB2312" w:hAnsi="仿宋_GB2312" w:eastAsia="仿宋_GB2312" w:cs="仿宋_GB2312"/>
          <w:color w:val="auto"/>
          <w:sz w:val="32"/>
          <w:szCs w:val="32"/>
          <w:highlight w:val="none"/>
          <w:lang w:eastAsia="zh-CN"/>
        </w:rPr>
        <w:t>非共识</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val="en-US" w:eastAsia="zh-CN"/>
        </w:rPr>
        <w:t>继续</w:t>
      </w:r>
      <w:r>
        <w:rPr>
          <w:rFonts w:hint="eastAsia" w:ascii="仿宋_GB2312" w:hAnsi="仿宋_GB2312" w:eastAsia="仿宋_GB2312" w:cs="仿宋_GB2312"/>
          <w:color w:val="auto"/>
          <w:sz w:val="32"/>
          <w:szCs w:val="32"/>
          <w:highlight w:val="none"/>
        </w:rPr>
        <w:t>给</w:t>
      </w:r>
      <w:r>
        <w:rPr>
          <w:rFonts w:hint="eastAsia" w:ascii="仿宋_GB2312" w:hAnsi="仿宋_GB2312" w:eastAsia="仿宋_GB2312" w:cs="仿宋_GB2312"/>
          <w:b w:val="0"/>
          <w:bCs w:val="0"/>
          <w:color w:val="auto"/>
          <w:sz w:val="32"/>
          <w:szCs w:val="32"/>
          <w:highlight w:val="none"/>
        </w:rPr>
        <w:t>予</w:t>
      </w:r>
      <w:r>
        <w:rPr>
          <w:rFonts w:hint="eastAsia" w:ascii="仿宋_GB2312" w:hAnsi="仿宋_GB2312" w:eastAsia="仿宋_GB2312" w:cs="仿宋_GB2312"/>
          <w:b w:val="0"/>
          <w:bCs w:val="0"/>
          <w:color w:val="auto"/>
          <w:sz w:val="32"/>
          <w:szCs w:val="32"/>
          <w:highlight w:val="none"/>
          <w:lang w:val="en-US" w:eastAsia="zh-CN"/>
        </w:rPr>
        <w:t>每项100万元</w:t>
      </w:r>
      <w:r>
        <w:rPr>
          <w:rFonts w:hint="eastAsia" w:ascii="仿宋_GB2312" w:hAnsi="仿宋_GB2312" w:eastAsia="仿宋_GB2312" w:cs="仿宋_GB2312"/>
          <w:b w:val="0"/>
          <w:bCs w:val="0"/>
          <w:color w:val="auto"/>
          <w:sz w:val="32"/>
          <w:szCs w:val="32"/>
          <w:highlight w:val="none"/>
        </w:rPr>
        <w:t>滚动支持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提前取得较大进展的非共识项目，可提前启动滚动支持。</w:t>
      </w:r>
    </w:p>
    <w:p w14:paraId="67C5ABD0">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宋体" w:eastAsia="楷体_GB2312" w:cs="楷体_GB2312"/>
          <w:b/>
          <w:bCs/>
          <w:color w:val="auto"/>
          <w:kern w:val="0"/>
          <w:sz w:val="32"/>
          <w:szCs w:val="32"/>
          <w:highlight w:val="none"/>
          <w:lang w:val="en-US" w:eastAsia="zh-CN" w:bidi="ar"/>
        </w:rPr>
        <w:t>第二十二条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基金办原则上应当按照规定向社会公</w:t>
      </w:r>
      <w:r>
        <w:rPr>
          <w:rFonts w:hint="eastAsia" w:ascii="仿宋_GB2312" w:hAnsi="仿宋_GB2312" w:eastAsia="仿宋_GB2312" w:cs="仿宋_GB2312"/>
          <w:color w:val="auto"/>
          <w:sz w:val="32"/>
          <w:szCs w:val="32"/>
          <w:highlight w:val="none"/>
          <w:lang w:val="en-US" w:eastAsia="zh-CN"/>
        </w:rPr>
        <w:t>告推荐</w:t>
      </w:r>
      <w:r>
        <w:rPr>
          <w:rFonts w:hint="eastAsia" w:ascii="仿宋_GB2312" w:hAnsi="仿宋_GB2312" w:eastAsia="仿宋_GB2312" w:cs="仿宋_GB2312"/>
          <w:color w:val="auto"/>
          <w:sz w:val="32"/>
          <w:szCs w:val="32"/>
          <w:highlight w:val="none"/>
        </w:rPr>
        <w:t>结果等信息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受资助的推荐项目应当同时公布项目基本情况及其推荐人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w:t>
      </w:r>
      <w:r>
        <w:rPr>
          <w:rFonts w:hint="eastAsia" w:ascii="仿宋_GB2312" w:hAnsi="仿宋_GB2312" w:eastAsia="仿宋_GB2312" w:cs="仿宋_GB2312"/>
          <w:color w:val="auto"/>
          <w:sz w:val="32"/>
          <w:szCs w:val="32"/>
          <w:highlight w:val="none"/>
          <w:lang w:val="en-US" w:eastAsia="zh-CN"/>
        </w:rPr>
        <w:t>告</w:t>
      </w:r>
      <w:r>
        <w:rPr>
          <w:rFonts w:hint="eastAsia" w:ascii="仿宋_GB2312" w:hAnsi="仿宋_GB2312" w:eastAsia="仿宋_GB2312" w:cs="仿宋_GB2312"/>
          <w:color w:val="auto"/>
          <w:sz w:val="32"/>
          <w:szCs w:val="32"/>
          <w:highlight w:val="none"/>
        </w:rPr>
        <w:t>期为5个工作日。基金办应当在公告结束后15日内将</w:t>
      </w:r>
      <w:r>
        <w:rPr>
          <w:rFonts w:hint="eastAsia" w:ascii="仿宋_GB2312" w:hAnsi="仿宋_GB2312" w:eastAsia="仿宋_GB2312" w:cs="仿宋_GB2312"/>
          <w:color w:val="auto"/>
          <w:sz w:val="32"/>
          <w:szCs w:val="32"/>
          <w:highlight w:val="none"/>
          <w:lang w:val="en-US" w:eastAsia="zh-CN"/>
        </w:rPr>
        <w:t>资助决定</w:t>
      </w:r>
      <w:r>
        <w:rPr>
          <w:rFonts w:hint="eastAsia" w:ascii="仿宋_GB2312" w:hAnsi="仿宋_GB2312" w:eastAsia="仿宋_GB2312" w:cs="仿宋_GB2312"/>
          <w:color w:val="auto"/>
          <w:sz w:val="32"/>
          <w:szCs w:val="32"/>
          <w:highlight w:val="none"/>
        </w:rPr>
        <w:t>告知依托单位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被推荐人和推荐人</w:t>
      </w:r>
      <w:r>
        <w:rPr>
          <w:rFonts w:hint="eastAsia" w:ascii="仿宋_GB2312" w:hAnsi="仿宋_GB2312" w:eastAsia="仿宋_GB2312" w:cs="仿宋_GB2312"/>
          <w:color w:val="auto"/>
          <w:sz w:val="32"/>
          <w:szCs w:val="32"/>
          <w:highlight w:val="none"/>
        </w:rPr>
        <w:t>。</w:t>
      </w:r>
    </w:p>
    <w:p w14:paraId="24C9A94F">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宋体" w:eastAsia="楷体_GB2312" w:cs="楷体_GB2312"/>
          <w:b/>
          <w:bCs/>
          <w:color w:val="auto"/>
          <w:kern w:val="0"/>
          <w:sz w:val="32"/>
          <w:szCs w:val="32"/>
          <w:highlight w:val="none"/>
          <w:lang w:val="en-US" w:eastAsia="zh-CN" w:bidi="ar"/>
        </w:rPr>
        <w:t>第二十三条</w:t>
      </w:r>
      <w:r>
        <w:rPr>
          <w:rFonts w:hint="eastAsia" w:ascii="仿宋_GB2312" w:hAnsi="仿宋_GB2312" w:eastAsia="仿宋_GB2312" w:cs="仿宋_GB2312"/>
          <w:color w:val="auto"/>
          <w:sz w:val="32"/>
          <w:szCs w:val="32"/>
          <w:highlight w:val="none"/>
          <w:lang w:val="en-US" w:eastAsia="zh-CN"/>
        </w:rPr>
        <w:t xml:space="preserve">  被推荐人对不予资助的决定有异议的，可以自收到决定之日起15日内通过依托单位以书面形式向基金办提出复审申请。对会议推荐专家的推荐结果有不同意见，不得作为提出复审申请的理由。</w:t>
      </w:r>
    </w:p>
    <w:p w14:paraId="3DB68F33">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基金办应当自收到复审申请之日起60日内组织专家完成审查。原决定符合推荐规定的，予以维持，并书面告知被推荐人和推荐人；原决定不符合推荐规定的，撤销原决定，重新组织会议推荐，并将推荐结果书面告知依托单位、被推荐人和推荐人。</w:t>
      </w:r>
    </w:p>
    <w:p w14:paraId="5CC4DA34">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48F9997A">
      <w:pPr>
        <w:bidi w:val="0"/>
        <w:spacing w:beforeLines="0" w:afterLines="0" w:line="560" w:lineRule="exact"/>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第五章  实施与监督管理</w:t>
      </w:r>
    </w:p>
    <w:p w14:paraId="29079CC1">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color w:val="auto"/>
          <w:sz w:val="32"/>
          <w:szCs w:val="32"/>
          <w:highlight w:val="none"/>
          <w:lang w:bidi="ar"/>
        </w:rPr>
      </w:pPr>
      <w:r>
        <w:rPr>
          <w:rFonts w:hint="eastAsia" w:ascii="楷体_GB2312" w:hAnsi="宋体" w:eastAsia="楷体_GB2312" w:cs="楷体_GB2312"/>
          <w:b/>
          <w:bCs/>
          <w:color w:val="auto"/>
          <w:kern w:val="0"/>
          <w:sz w:val="32"/>
          <w:szCs w:val="32"/>
          <w:highlight w:val="none"/>
          <w:lang w:val="en-US" w:eastAsia="zh-CN" w:bidi="ar"/>
        </w:rPr>
        <w:t>第二十四条</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color w:val="auto"/>
          <w:sz w:val="32"/>
          <w:szCs w:val="32"/>
          <w:highlight w:val="none"/>
          <w:lang w:bidi="ar"/>
        </w:rPr>
        <w:t>项目负责人应当按照任务书组织开展研究工作，实施、结题</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bidi="ar"/>
        </w:rPr>
        <w:t>成果管理</w:t>
      </w:r>
      <w:r>
        <w:rPr>
          <w:rFonts w:hint="eastAsia" w:ascii="仿宋_GB2312" w:hAnsi="仿宋_GB2312" w:eastAsia="仿宋_GB2312" w:cs="仿宋_GB2312"/>
          <w:color w:val="auto"/>
          <w:sz w:val="32"/>
          <w:szCs w:val="32"/>
          <w:highlight w:val="none"/>
          <w:lang w:val="en-US" w:eastAsia="zh-CN" w:bidi="ar"/>
        </w:rPr>
        <w:t>和监督管理</w:t>
      </w:r>
      <w:r>
        <w:rPr>
          <w:rFonts w:hint="eastAsia" w:ascii="仿宋_GB2312" w:hAnsi="仿宋_GB2312" w:eastAsia="仿宋_GB2312" w:cs="仿宋_GB2312"/>
          <w:color w:val="auto"/>
          <w:sz w:val="32"/>
          <w:szCs w:val="32"/>
          <w:highlight w:val="none"/>
          <w:lang w:bidi="ar"/>
        </w:rPr>
        <w:t>参照《北京市自然科学基金项目管理办法》有关规定执行。项目经费管理和使用按照《</w:t>
      </w:r>
      <w:r>
        <w:rPr>
          <w:rFonts w:hint="eastAsia" w:ascii="仿宋_GB2312" w:hAnsi="仿宋_GB2312" w:eastAsia="仿宋_GB2312" w:cs="仿宋_GB2312"/>
          <w:color w:val="auto"/>
          <w:sz w:val="32"/>
          <w:szCs w:val="32"/>
          <w:highlight w:val="none"/>
          <w:lang w:val="en-US" w:eastAsia="zh-CN" w:bidi="ar"/>
        </w:rPr>
        <w:t>北京市自然科学基金项目经费管理办法</w:t>
      </w:r>
      <w:r>
        <w:rPr>
          <w:rFonts w:hint="eastAsia" w:ascii="仿宋_GB2312" w:hAnsi="仿宋_GB2312" w:eastAsia="仿宋_GB2312" w:cs="仿宋_GB2312"/>
          <w:color w:val="auto"/>
          <w:sz w:val="32"/>
          <w:szCs w:val="32"/>
          <w:highlight w:val="none"/>
          <w:lang w:bidi="ar"/>
        </w:rPr>
        <w:t>》执行。</w:t>
      </w:r>
    </w:p>
    <w:p w14:paraId="6005BEDF">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楷体_GB2312" w:hAnsi="宋体" w:eastAsia="楷体_GB2312" w:cs="楷体_GB2312"/>
          <w:b/>
          <w:bCs/>
          <w:color w:val="auto"/>
          <w:kern w:val="0"/>
          <w:sz w:val="32"/>
          <w:szCs w:val="32"/>
          <w:highlight w:val="none"/>
          <w:lang w:val="en-US" w:eastAsia="zh-CN" w:bidi="ar"/>
        </w:rPr>
        <w:t xml:space="preserve">第二十五条  </w:t>
      </w:r>
      <w:r>
        <w:rPr>
          <w:rFonts w:hint="eastAsia" w:ascii="仿宋_GB2312" w:hAnsi="仿宋_GB2312" w:eastAsia="仿宋_GB2312" w:cs="仿宋_GB2312"/>
          <w:b w:val="0"/>
          <w:bCs w:val="0"/>
          <w:color w:val="auto"/>
          <w:sz w:val="32"/>
          <w:szCs w:val="32"/>
          <w:highlight w:val="none"/>
          <w:lang w:val="en-US" w:eastAsia="zh-CN"/>
        </w:rPr>
        <w:t>推荐人、会议推荐</w:t>
      </w:r>
      <w:r>
        <w:rPr>
          <w:rFonts w:hint="eastAsia" w:ascii="仿宋_GB2312" w:hAnsi="仿宋_GB2312" w:eastAsia="仿宋_GB2312" w:cs="仿宋_GB2312"/>
          <w:color w:val="auto"/>
          <w:sz w:val="32"/>
          <w:szCs w:val="32"/>
          <w:highlight w:val="none"/>
        </w:rPr>
        <w:t>专家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基金办工作人员应当遵守保密法律、法规和保密规定。涉密或涉及国家安全和重大利益的项目，按照国家相关保密规定执行。</w:t>
      </w:r>
    </w:p>
    <w:p w14:paraId="539B3EC9">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楷体_GB2312" w:hAnsi="宋体" w:eastAsia="楷体_GB2312" w:cs="楷体_GB2312"/>
          <w:b/>
          <w:bCs/>
          <w:color w:val="auto"/>
          <w:kern w:val="0"/>
          <w:sz w:val="32"/>
          <w:szCs w:val="32"/>
          <w:highlight w:val="none"/>
          <w:lang w:val="en-US" w:eastAsia="zh-CN" w:bidi="ar"/>
        </w:rPr>
        <w:t>第二十六条</w:t>
      </w:r>
      <w:r>
        <w:rPr>
          <w:rFonts w:hint="eastAsia" w:ascii="仿宋_GB2312" w:hAnsi="仿宋_GB2312" w:eastAsia="仿宋_GB2312" w:cs="仿宋_GB2312"/>
          <w:b w:val="0"/>
          <w:bCs w:val="0"/>
          <w:color w:val="auto"/>
          <w:sz w:val="32"/>
          <w:szCs w:val="32"/>
          <w:highlight w:val="none"/>
        </w:rPr>
        <w:t xml:space="preserve">  基金办应当加强诚信管理，对推荐人的推荐</w:t>
      </w:r>
      <w:r>
        <w:rPr>
          <w:rFonts w:hint="eastAsia" w:ascii="仿宋_GB2312" w:hAnsi="仿宋_GB2312" w:eastAsia="仿宋_GB2312" w:cs="仿宋_GB2312"/>
          <w:b w:val="0"/>
          <w:bCs w:val="0"/>
          <w:color w:val="auto"/>
          <w:sz w:val="32"/>
          <w:szCs w:val="32"/>
          <w:highlight w:val="none"/>
          <w:lang w:val="en-US" w:eastAsia="zh-CN"/>
        </w:rPr>
        <w:t>情况</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会议推荐</w:t>
      </w:r>
      <w:r>
        <w:rPr>
          <w:rFonts w:hint="eastAsia" w:ascii="仿宋_GB2312" w:hAnsi="仿宋_GB2312" w:eastAsia="仿宋_GB2312" w:cs="仿宋_GB2312"/>
          <w:b w:val="0"/>
          <w:bCs w:val="0"/>
          <w:color w:val="auto"/>
          <w:sz w:val="32"/>
          <w:szCs w:val="32"/>
          <w:highlight w:val="none"/>
          <w:lang w:eastAsia="zh-CN"/>
        </w:rPr>
        <w:t>专家的</w:t>
      </w:r>
      <w:r>
        <w:rPr>
          <w:rFonts w:hint="eastAsia" w:ascii="仿宋_GB2312" w:hAnsi="仿宋_GB2312" w:eastAsia="仿宋_GB2312" w:cs="仿宋_GB2312"/>
          <w:b w:val="0"/>
          <w:bCs w:val="0"/>
          <w:color w:val="auto"/>
          <w:sz w:val="32"/>
          <w:szCs w:val="32"/>
          <w:highlight w:val="none"/>
          <w:lang w:val="en-US" w:eastAsia="zh-CN"/>
        </w:rPr>
        <w:t>推荐</w:t>
      </w:r>
      <w:r>
        <w:rPr>
          <w:rFonts w:hint="eastAsia" w:ascii="仿宋_GB2312" w:hAnsi="仿宋_GB2312" w:eastAsia="仿宋_GB2312" w:cs="仿宋_GB2312"/>
          <w:b w:val="0"/>
          <w:bCs w:val="0"/>
          <w:color w:val="auto"/>
          <w:sz w:val="32"/>
          <w:szCs w:val="32"/>
          <w:highlight w:val="none"/>
          <w:lang w:eastAsia="zh-CN"/>
        </w:rPr>
        <w:t>情况、</w:t>
      </w:r>
      <w:r>
        <w:rPr>
          <w:rFonts w:hint="eastAsia" w:ascii="仿宋_GB2312" w:hAnsi="仿宋_GB2312" w:eastAsia="仿宋_GB2312" w:cs="仿宋_GB2312"/>
          <w:b w:val="0"/>
          <w:bCs w:val="0"/>
          <w:color w:val="auto"/>
          <w:sz w:val="32"/>
          <w:szCs w:val="32"/>
          <w:highlight w:val="none"/>
        </w:rPr>
        <w:t>依托单位</w:t>
      </w:r>
      <w:r>
        <w:rPr>
          <w:rFonts w:hint="eastAsia" w:ascii="仿宋_GB2312" w:hAnsi="仿宋_GB2312" w:eastAsia="仿宋_GB2312" w:cs="仿宋_GB2312"/>
          <w:color w:val="auto"/>
          <w:sz w:val="32"/>
          <w:szCs w:val="32"/>
          <w:highlight w:val="none"/>
        </w:rPr>
        <w:t>履行职责的情况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项目负责人的</w:t>
      </w:r>
      <w:r>
        <w:rPr>
          <w:rFonts w:hint="eastAsia" w:ascii="仿宋_GB2312" w:hAnsi="仿宋_GB2312" w:eastAsia="仿宋_GB2312" w:cs="仿宋_GB2312"/>
          <w:color w:val="auto"/>
          <w:sz w:val="32"/>
          <w:szCs w:val="32"/>
          <w:highlight w:val="none"/>
        </w:rPr>
        <w:t>项目实施情况</w:t>
      </w:r>
      <w:r>
        <w:rPr>
          <w:rFonts w:hint="eastAsia" w:ascii="仿宋_GB2312" w:hAnsi="仿宋_GB2312" w:eastAsia="仿宋_GB2312" w:cs="仿宋_GB2312"/>
          <w:b w:val="0"/>
          <w:bCs w:val="0"/>
          <w:color w:val="auto"/>
          <w:sz w:val="32"/>
          <w:szCs w:val="32"/>
          <w:highlight w:val="none"/>
        </w:rPr>
        <w:t>进行信用记录，建立</w:t>
      </w:r>
      <w:r>
        <w:rPr>
          <w:rFonts w:hint="eastAsia" w:ascii="仿宋_GB2312" w:hAnsi="仿宋_GB2312" w:eastAsia="仿宋_GB2312" w:cs="仿宋_GB2312"/>
          <w:color w:val="auto"/>
          <w:sz w:val="32"/>
          <w:szCs w:val="32"/>
          <w:highlight w:val="none"/>
          <w:lang w:eastAsia="zh-CN"/>
        </w:rPr>
        <w:t>推荐人、会议推荐专家</w:t>
      </w:r>
      <w:r>
        <w:rPr>
          <w:rFonts w:hint="eastAsia" w:ascii="仿宋_GB2312" w:hAnsi="仿宋_GB2312" w:eastAsia="仿宋_GB2312" w:cs="仿宋_GB2312"/>
          <w:color w:val="auto"/>
          <w:sz w:val="32"/>
          <w:szCs w:val="32"/>
          <w:highlight w:val="none"/>
        </w:rPr>
        <w:t>、依托单位和项目负责人的信用档案</w:t>
      </w:r>
      <w:r>
        <w:rPr>
          <w:rFonts w:hint="eastAsia" w:ascii="仿宋_GB2312" w:hAnsi="仿宋_GB2312" w:eastAsia="仿宋_GB2312" w:cs="仿宋_GB2312"/>
          <w:b w:val="0"/>
          <w:bCs w:val="0"/>
          <w:color w:val="auto"/>
          <w:sz w:val="32"/>
          <w:szCs w:val="32"/>
          <w:highlight w:val="none"/>
        </w:rPr>
        <w:t>。</w:t>
      </w:r>
    </w:p>
    <w:p w14:paraId="74A4F783">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b w:val="0"/>
          <w:bCs w:val="0"/>
          <w:color w:val="auto"/>
          <w:sz w:val="32"/>
          <w:szCs w:val="32"/>
          <w:highlight w:val="none"/>
        </w:rPr>
        <w:t>基金办对因有违背科研诚信要求等行为被禁止一定期限内申请或者参与申请科技项目的责任主体，依法依规实施联合惩戒。</w:t>
      </w:r>
    </w:p>
    <w:p w14:paraId="058434DA">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color w:val="auto"/>
          <w:sz w:val="32"/>
          <w:szCs w:val="32"/>
          <w:highlight w:val="none"/>
          <w:lang w:bidi="ar"/>
        </w:rPr>
      </w:pPr>
      <w:r>
        <w:rPr>
          <w:rFonts w:hint="eastAsia" w:ascii="楷体_GB2312" w:hAnsi="宋体" w:eastAsia="楷体_GB2312" w:cs="楷体_GB2312"/>
          <w:b/>
          <w:bCs/>
          <w:color w:val="auto"/>
          <w:kern w:val="0"/>
          <w:sz w:val="32"/>
          <w:szCs w:val="32"/>
          <w:highlight w:val="none"/>
          <w:lang w:val="en-US" w:eastAsia="zh-CN" w:bidi="ar"/>
        </w:rPr>
        <w:t>第二十七条</w:t>
      </w:r>
      <w:r>
        <w:rPr>
          <w:rFonts w:hint="eastAsia" w:ascii="仿宋_GB2312" w:hAnsi="仿宋_GB2312" w:eastAsia="仿宋_GB2312" w:cs="仿宋_GB2312"/>
          <w:color w:val="auto"/>
          <w:sz w:val="32"/>
          <w:szCs w:val="32"/>
          <w:highlight w:val="none"/>
          <w:lang w:val="en-US" w:eastAsia="zh-CN" w:bidi="ar"/>
        </w:rPr>
        <w:t xml:space="preserve">  </w:t>
      </w:r>
      <w:r>
        <w:rPr>
          <w:rFonts w:hint="eastAsia" w:ascii="仿宋_GB2312" w:hAnsi="仿宋_GB2312" w:eastAsia="仿宋_GB2312" w:cs="仿宋_GB2312"/>
          <w:color w:val="auto"/>
          <w:sz w:val="32"/>
          <w:szCs w:val="32"/>
          <w:highlight w:val="none"/>
          <w:lang w:bidi="ar"/>
        </w:rPr>
        <w:t>项目管理过程中涉及信息公开、成果转化、科技报告</w:t>
      </w:r>
      <w:r>
        <w:rPr>
          <w:rFonts w:hint="eastAsia" w:ascii="仿宋_GB2312" w:hAnsi="仿宋_GB2312" w:eastAsia="仿宋_GB2312" w:cs="仿宋_GB2312"/>
          <w:color w:val="auto"/>
          <w:sz w:val="32"/>
          <w:szCs w:val="32"/>
          <w:highlight w:val="none"/>
          <w:lang w:eastAsia="zh-CN" w:bidi="ar"/>
        </w:rPr>
        <w:t>等内容</w:t>
      </w:r>
      <w:r>
        <w:rPr>
          <w:rFonts w:hint="eastAsia" w:ascii="仿宋_GB2312" w:hAnsi="仿宋_GB2312" w:eastAsia="仿宋_GB2312" w:cs="仿宋_GB2312"/>
          <w:color w:val="auto"/>
          <w:sz w:val="32"/>
          <w:szCs w:val="32"/>
          <w:highlight w:val="none"/>
          <w:lang w:bidi="ar"/>
        </w:rPr>
        <w:t>，按照国家和本市有关规定执行。</w:t>
      </w:r>
    </w:p>
    <w:p w14:paraId="466D7560">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bidi="ar"/>
        </w:rPr>
      </w:pPr>
      <w:r>
        <w:rPr>
          <w:rFonts w:hint="eastAsia" w:ascii="楷体_GB2312" w:hAnsi="宋体" w:eastAsia="楷体_GB2312" w:cs="楷体_GB2312"/>
          <w:b/>
          <w:bCs/>
          <w:color w:val="auto"/>
          <w:kern w:val="0"/>
          <w:sz w:val="32"/>
          <w:szCs w:val="32"/>
          <w:highlight w:val="none"/>
          <w:lang w:val="en-US" w:eastAsia="zh-CN" w:bidi="ar"/>
        </w:rPr>
        <w:t>第二十八条</w:t>
      </w:r>
      <w:r>
        <w:rPr>
          <w:rFonts w:hint="eastAsia" w:ascii="仿宋_GB2312" w:hAnsi="仿宋_GB2312" w:eastAsia="仿宋_GB2312" w:cs="仿宋_GB2312"/>
          <w:color w:val="auto"/>
          <w:sz w:val="32"/>
          <w:szCs w:val="32"/>
          <w:highlight w:val="none"/>
          <w:lang w:val="en-US" w:eastAsia="zh-CN" w:bidi="ar"/>
        </w:rPr>
        <w:t xml:space="preserve">  </w:t>
      </w:r>
      <w:r>
        <w:rPr>
          <w:rFonts w:hint="eastAsia" w:ascii="仿宋_GB2312" w:hAnsi="仿宋_GB2312" w:eastAsia="仿宋_GB2312" w:cs="仿宋_GB2312"/>
          <w:color w:val="auto"/>
          <w:sz w:val="32"/>
          <w:szCs w:val="32"/>
          <w:highlight w:val="none"/>
          <w:lang w:bidi="ar"/>
        </w:rPr>
        <w:t>科研人员已履行勤勉尽责义务且无违法违规行为，确因</w:t>
      </w:r>
      <w:r>
        <w:rPr>
          <w:rFonts w:hint="eastAsia" w:ascii="仿宋_GB2312" w:hAnsi="仿宋_GB2312" w:eastAsia="仿宋_GB2312" w:cs="仿宋_GB2312"/>
          <w:color w:val="auto"/>
          <w:sz w:val="32"/>
          <w:szCs w:val="32"/>
          <w:highlight w:val="none"/>
          <w:lang w:val="en-US" w:eastAsia="zh-CN" w:bidi="ar"/>
        </w:rPr>
        <w:t>研究</w:t>
      </w:r>
      <w:r>
        <w:rPr>
          <w:rFonts w:hint="eastAsia" w:ascii="仿宋_GB2312" w:hAnsi="仿宋_GB2312" w:eastAsia="仿宋_GB2312" w:cs="仿宋_GB2312"/>
          <w:color w:val="auto"/>
          <w:sz w:val="32"/>
          <w:szCs w:val="32"/>
          <w:highlight w:val="none"/>
          <w:lang w:bidi="ar"/>
        </w:rPr>
        <w:t>探索性强无法实现预期目标的，相关责任主体可予以免责</w:t>
      </w:r>
      <w:r>
        <w:rPr>
          <w:rFonts w:hint="eastAsia" w:ascii="仿宋_GB2312" w:hAnsi="仿宋_GB2312" w:eastAsia="仿宋_GB2312" w:cs="仿宋_GB2312"/>
          <w:color w:val="auto"/>
          <w:sz w:val="32"/>
          <w:szCs w:val="32"/>
          <w:highlight w:val="none"/>
          <w:lang w:eastAsia="zh-CN" w:bidi="ar"/>
        </w:rPr>
        <w:t>。</w:t>
      </w:r>
    </w:p>
    <w:p w14:paraId="18E1B808">
      <w:pPr>
        <w:bidi w:val="0"/>
        <w:spacing w:beforeLines="0" w:afterLines="0" w:line="560" w:lineRule="exact"/>
        <w:jc w:val="both"/>
        <w:rPr>
          <w:rFonts w:hint="eastAsia" w:ascii="黑体" w:hAnsi="黑体" w:eastAsia="黑体" w:cs="黑体"/>
          <w:color w:val="auto"/>
          <w:sz w:val="32"/>
          <w:szCs w:val="32"/>
          <w:highlight w:val="none"/>
          <w:lang w:val="en-US" w:eastAsia="zh-CN"/>
        </w:rPr>
      </w:pPr>
    </w:p>
    <w:p w14:paraId="50203760">
      <w:pPr>
        <w:numPr>
          <w:ilvl w:val="0"/>
          <w:numId w:val="0"/>
        </w:numPr>
        <w:bidi w:val="0"/>
        <w:spacing w:beforeLines="0" w:afterLines="0" w:line="560" w:lineRule="exact"/>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kern w:val="2"/>
          <w:sz w:val="32"/>
          <w:szCs w:val="32"/>
          <w:lang w:val="en-US" w:eastAsia="zh-CN" w:bidi="ar-SA"/>
        </w:rPr>
        <w:t xml:space="preserve">第六章  </w:t>
      </w:r>
      <w:r>
        <w:rPr>
          <w:rFonts w:hint="eastAsia" w:ascii="黑体" w:hAnsi="黑体" w:eastAsia="黑体" w:cs="黑体"/>
          <w:color w:val="auto"/>
          <w:sz w:val="32"/>
          <w:szCs w:val="32"/>
          <w:highlight w:val="none"/>
          <w:lang w:val="en-US" w:eastAsia="zh-CN"/>
        </w:rPr>
        <w:t>附则</w:t>
      </w:r>
    </w:p>
    <w:p w14:paraId="658F9ABF">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楷体_GB2312" w:hAnsi="宋体" w:eastAsia="楷体_GB2312" w:cs="楷体_GB2312"/>
          <w:b/>
          <w:bCs/>
          <w:color w:val="auto"/>
          <w:kern w:val="0"/>
          <w:sz w:val="32"/>
          <w:szCs w:val="32"/>
          <w:highlight w:val="none"/>
          <w:lang w:val="en-US" w:eastAsia="zh-CN" w:bidi="ar"/>
        </w:rPr>
      </w:pPr>
      <w:r>
        <w:rPr>
          <w:rFonts w:hint="eastAsia" w:ascii="楷体_GB2312" w:hAnsi="宋体" w:eastAsia="楷体_GB2312" w:cs="楷体_GB2312"/>
          <w:b/>
          <w:bCs/>
          <w:color w:val="auto"/>
          <w:kern w:val="0"/>
          <w:sz w:val="32"/>
          <w:szCs w:val="32"/>
          <w:highlight w:val="none"/>
          <w:lang w:bidi="ar"/>
        </w:rPr>
        <w:t>第</w:t>
      </w:r>
      <w:r>
        <w:rPr>
          <w:rFonts w:hint="eastAsia" w:ascii="楷体_GB2312" w:hAnsi="宋体" w:eastAsia="楷体_GB2312" w:cs="楷体_GB2312"/>
          <w:b/>
          <w:bCs/>
          <w:color w:val="auto"/>
          <w:kern w:val="0"/>
          <w:sz w:val="32"/>
          <w:szCs w:val="32"/>
          <w:highlight w:val="none"/>
          <w:lang w:val="en-US" w:eastAsia="zh-CN" w:bidi="ar"/>
        </w:rPr>
        <w:t>二十九</w:t>
      </w:r>
      <w:r>
        <w:rPr>
          <w:rFonts w:hint="eastAsia" w:ascii="楷体_GB2312" w:hAnsi="宋体" w:eastAsia="楷体_GB2312" w:cs="楷体_GB2312"/>
          <w:b/>
          <w:bCs/>
          <w:color w:val="auto"/>
          <w:kern w:val="0"/>
          <w:sz w:val="32"/>
          <w:szCs w:val="32"/>
          <w:highlight w:val="none"/>
          <w:lang w:bidi="ar"/>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highlight w:val="none"/>
          <w:lang w:bidi="ar"/>
        </w:rPr>
        <w:t>办法未规定事宜</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bidi="ar"/>
        </w:rPr>
        <w:t>参照《北京市自然科学基金项目管理办法》相关规定执行。</w:t>
      </w:r>
    </w:p>
    <w:p w14:paraId="47D00369">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
        </w:rPr>
      </w:pPr>
      <w:r>
        <w:rPr>
          <w:rFonts w:hint="eastAsia" w:ascii="楷体_GB2312" w:hAnsi="宋体" w:eastAsia="楷体_GB2312" w:cs="楷体_GB2312"/>
          <w:b/>
          <w:bCs/>
          <w:color w:val="auto"/>
          <w:kern w:val="0"/>
          <w:sz w:val="32"/>
          <w:szCs w:val="32"/>
          <w:highlight w:val="none"/>
          <w:lang w:val="en-US" w:eastAsia="zh-CN" w:bidi="ar"/>
        </w:rPr>
        <w:t xml:space="preserve">第三十条  </w:t>
      </w:r>
      <w:r>
        <w:rPr>
          <w:rFonts w:hint="eastAsia" w:ascii="仿宋_GB2312" w:hAnsi="仿宋_GB2312" w:eastAsia="仿宋_GB2312" w:cs="仿宋_GB2312"/>
          <w:b w:val="0"/>
          <w:bCs w:val="0"/>
          <w:color w:val="auto"/>
          <w:kern w:val="2"/>
          <w:sz w:val="32"/>
          <w:szCs w:val="32"/>
          <w:highlight w:val="none"/>
          <w:lang w:val="en-US" w:eastAsia="zh-CN" w:bidi="ar"/>
        </w:rPr>
        <w:t>本办法由市科委中关村管委会负责解释。</w:t>
      </w:r>
    </w:p>
    <w:p w14:paraId="77AD91D5">
      <w:pPr>
        <w:keepNext w:val="0"/>
        <w:keepLines w:val="0"/>
        <w:pageBreakBefore w:val="0"/>
        <w:kinsoku/>
        <w:wordWrap/>
        <w:overflowPunct/>
        <w:topLinePunct w:val="0"/>
        <w:autoSpaceDE/>
        <w:autoSpaceDN/>
        <w:bidi w:val="0"/>
        <w:adjustRightInd/>
        <w:snapToGrid/>
        <w:spacing w:beforeLines="0" w:afterLines="0"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宋体" w:eastAsia="楷体_GB2312" w:cs="楷体_GB2312"/>
          <w:b/>
          <w:bCs/>
          <w:color w:val="auto"/>
          <w:kern w:val="0"/>
          <w:sz w:val="32"/>
          <w:szCs w:val="32"/>
          <w:highlight w:val="none"/>
          <w:lang w:val="en-US" w:eastAsia="zh-CN" w:bidi="ar"/>
        </w:rPr>
        <w:t>第三十一条</w:t>
      </w:r>
      <w:r>
        <w:rPr>
          <w:rFonts w:hint="eastAsia" w:ascii="仿宋_GB2312" w:hAnsi="仿宋_GB2312" w:eastAsia="仿宋_GB2312" w:cs="仿宋_GB2312"/>
          <w:b w:val="0"/>
          <w:bCs w:val="0"/>
          <w:color w:val="auto"/>
          <w:sz w:val="32"/>
          <w:szCs w:val="32"/>
          <w:highlight w:val="none"/>
        </w:rPr>
        <w:t xml:space="preserve">  本办法自2024年</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 xml:space="preserve">  </w:t>
      </w:r>
      <w:bookmarkStart w:id="0" w:name="_GoBack"/>
      <w:bookmarkEnd w:id="0"/>
      <w:r>
        <w:rPr>
          <w:rFonts w:hint="eastAsia" w:ascii="仿宋_GB2312" w:hAnsi="仿宋_GB2312" w:eastAsia="仿宋_GB2312" w:cs="仿宋_GB2312"/>
          <w:b w:val="0"/>
          <w:bCs w:val="0"/>
          <w:color w:val="auto"/>
          <w:sz w:val="32"/>
          <w:szCs w:val="32"/>
          <w:highlight w:val="none"/>
        </w:rPr>
        <w:t>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A40B2F9-AE44-4D53-ACD6-79D4C7F591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706339A-DD8F-4F9F-9499-0056979F6A07}"/>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embedRegular r:id="rId3" w:fontKey="{CE6A3A80-7FFF-4789-8655-6AE3529A3E7C}"/>
  </w:font>
  <w:font w:name="方正小标宋_GBK">
    <w:panose1 w:val="02000000000000000000"/>
    <w:charset w:val="86"/>
    <w:family w:val="auto"/>
    <w:pitch w:val="default"/>
    <w:sig w:usb0="00000001" w:usb1="080E0000" w:usb2="00000000" w:usb3="00000000" w:csb0="00040000" w:csb1="00000000"/>
    <w:embedRegular r:id="rId4" w:fontKey="{22EC9DD4-1858-489E-B128-0ADD49AA562C}"/>
  </w:font>
  <w:font w:name="仿宋_GB2312">
    <w:panose1 w:val="02010609030101010101"/>
    <w:charset w:val="86"/>
    <w:family w:val="auto"/>
    <w:pitch w:val="default"/>
    <w:sig w:usb0="00000001" w:usb1="080E0000" w:usb2="00000000" w:usb3="00000000" w:csb0="00040000" w:csb1="00000000"/>
    <w:embedRegular r:id="rId5" w:fontKey="{EC0DB5E3-58FD-4A4B-A604-CD13CCE007B9}"/>
  </w:font>
  <w:font w:name="楷体">
    <w:panose1 w:val="02010609060101010101"/>
    <w:charset w:val="86"/>
    <w:family w:val="auto"/>
    <w:pitch w:val="default"/>
    <w:sig w:usb0="800002BF" w:usb1="38CF7CFA" w:usb2="00000016" w:usb3="00000000" w:csb0="00040001" w:csb1="00000000"/>
    <w:embedRegular r:id="rId6" w:fontKey="{8DC23630-4F64-4A30-89C8-A23B71722522}"/>
  </w:font>
  <w:font w:name="楷体_GB2312">
    <w:panose1 w:val="02010609030101010101"/>
    <w:charset w:val="86"/>
    <w:family w:val="auto"/>
    <w:pitch w:val="default"/>
    <w:sig w:usb0="00000001" w:usb1="080E0000" w:usb2="00000000" w:usb3="00000000" w:csb0="00040000" w:csb1="00000000"/>
    <w:embedRegular r:id="rId7" w:fontKey="{32F838A0-015F-4E2D-B1A2-A75C1D21FF6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24CE">
    <w:pPr>
      <w:pStyle w:val="5"/>
    </w:pPr>
  </w:p>
  <w:p w14:paraId="4D5156A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3C344">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C3C344">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490B57"/>
    <w:rsid w:val="00563274"/>
    <w:rsid w:val="01E43F45"/>
    <w:rsid w:val="023B78AE"/>
    <w:rsid w:val="028C4BDF"/>
    <w:rsid w:val="03503AE8"/>
    <w:rsid w:val="06517690"/>
    <w:rsid w:val="066D6EBE"/>
    <w:rsid w:val="06B81265"/>
    <w:rsid w:val="07CA3BC6"/>
    <w:rsid w:val="084C45E1"/>
    <w:rsid w:val="08CF7F16"/>
    <w:rsid w:val="09C24755"/>
    <w:rsid w:val="0AB21511"/>
    <w:rsid w:val="0C120997"/>
    <w:rsid w:val="0C21082C"/>
    <w:rsid w:val="0D19658C"/>
    <w:rsid w:val="0E1D12A6"/>
    <w:rsid w:val="0E32141C"/>
    <w:rsid w:val="0EE506CB"/>
    <w:rsid w:val="0EFD2A79"/>
    <w:rsid w:val="0F5146EB"/>
    <w:rsid w:val="108407A7"/>
    <w:rsid w:val="111E5270"/>
    <w:rsid w:val="11A6405B"/>
    <w:rsid w:val="120A3E26"/>
    <w:rsid w:val="129245E0"/>
    <w:rsid w:val="13517696"/>
    <w:rsid w:val="14AB7BDB"/>
    <w:rsid w:val="15360AA1"/>
    <w:rsid w:val="163530AE"/>
    <w:rsid w:val="16EA0D76"/>
    <w:rsid w:val="190943EC"/>
    <w:rsid w:val="19810F0A"/>
    <w:rsid w:val="19A410F8"/>
    <w:rsid w:val="1BB233EF"/>
    <w:rsid w:val="1CC6296C"/>
    <w:rsid w:val="1D8062C3"/>
    <w:rsid w:val="1EA9293F"/>
    <w:rsid w:val="1F630954"/>
    <w:rsid w:val="1F9C7AB3"/>
    <w:rsid w:val="20C7000B"/>
    <w:rsid w:val="21C73FF6"/>
    <w:rsid w:val="22D01677"/>
    <w:rsid w:val="22F03D9B"/>
    <w:rsid w:val="23FE7D27"/>
    <w:rsid w:val="241305B1"/>
    <w:rsid w:val="24BB402E"/>
    <w:rsid w:val="25B6023C"/>
    <w:rsid w:val="26123616"/>
    <w:rsid w:val="265854D2"/>
    <w:rsid w:val="277B52BF"/>
    <w:rsid w:val="27CE1AC4"/>
    <w:rsid w:val="27E26FA8"/>
    <w:rsid w:val="29114058"/>
    <w:rsid w:val="292673D8"/>
    <w:rsid w:val="2A197E92"/>
    <w:rsid w:val="2A605B73"/>
    <w:rsid w:val="2B540226"/>
    <w:rsid w:val="2CBB7012"/>
    <w:rsid w:val="2CFC6DCE"/>
    <w:rsid w:val="2D314573"/>
    <w:rsid w:val="2E3B68CC"/>
    <w:rsid w:val="30046625"/>
    <w:rsid w:val="30CA3C62"/>
    <w:rsid w:val="30CD2F5B"/>
    <w:rsid w:val="31CC0DBF"/>
    <w:rsid w:val="31CC4FC0"/>
    <w:rsid w:val="31EC1EC5"/>
    <w:rsid w:val="34E60693"/>
    <w:rsid w:val="34FC3E0F"/>
    <w:rsid w:val="35480C2F"/>
    <w:rsid w:val="363B7384"/>
    <w:rsid w:val="36D34080"/>
    <w:rsid w:val="377F50E4"/>
    <w:rsid w:val="37C06064"/>
    <w:rsid w:val="386F6EA9"/>
    <w:rsid w:val="387E3D0D"/>
    <w:rsid w:val="38A94920"/>
    <w:rsid w:val="394E27F7"/>
    <w:rsid w:val="3AF90F4C"/>
    <w:rsid w:val="3BA34D05"/>
    <w:rsid w:val="3BA42D4F"/>
    <w:rsid w:val="3C554EAE"/>
    <w:rsid w:val="3C786629"/>
    <w:rsid w:val="3D0654EE"/>
    <w:rsid w:val="3F3B30C9"/>
    <w:rsid w:val="3F5E56C6"/>
    <w:rsid w:val="3FDF4D45"/>
    <w:rsid w:val="406543C7"/>
    <w:rsid w:val="414B6458"/>
    <w:rsid w:val="415B2ACD"/>
    <w:rsid w:val="41FA16D6"/>
    <w:rsid w:val="41FB676C"/>
    <w:rsid w:val="421138C7"/>
    <w:rsid w:val="424A6218"/>
    <w:rsid w:val="42C36017"/>
    <w:rsid w:val="43505326"/>
    <w:rsid w:val="4367175F"/>
    <w:rsid w:val="43D2785E"/>
    <w:rsid w:val="44977260"/>
    <w:rsid w:val="4500351A"/>
    <w:rsid w:val="45086A22"/>
    <w:rsid w:val="45267D82"/>
    <w:rsid w:val="457C51FB"/>
    <w:rsid w:val="45985FF9"/>
    <w:rsid w:val="46E81BE2"/>
    <w:rsid w:val="480C7A9F"/>
    <w:rsid w:val="484E579D"/>
    <w:rsid w:val="48504A56"/>
    <w:rsid w:val="48F778B5"/>
    <w:rsid w:val="4D6E37DE"/>
    <w:rsid w:val="4E506F8B"/>
    <w:rsid w:val="4E7B1A49"/>
    <w:rsid w:val="4E8E53DC"/>
    <w:rsid w:val="4ECC2ED9"/>
    <w:rsid w:val="4FC9093A"/>
    <w:rsid w:val="4FD63BE2"/>
    <w:rsid w:val="50DF439E"/>
    <w:rsid w:val="50E77CF6"/>
    <w:rsid w:val="5141240D"/>
    <w:rsid w:val="5175105A"/>
    <w:rsid w:val="52106C96"/>
    <w:rsid w:val="522379BF"/>
    <w:rsid w:val="53525225"/>
    <w:rsid w:val="55182FC5"/>
    <w:rsid w:val="553928F3"/>
    <w:rsid w:val="55BF00E6"/>
    <w:rsid w:val="56807854"/>
    <w:rsid w:val="56E76B69"/>
    <w:rsid w:val="56FE2FC7"/>
    <w:rsid w:val="571324F8"/>
    <w:rsid w:val="57651179"/>
    <w:rsid w:val="57651AAF"/>
    <w:rsid w:val="59F22899"/>
    <w:rsid w:val="5A7A11AE"/>
    <w:rsid w:val="5CE658D1"/>
    <w:rsid w:val="5D1928CC"/>
    <w:rsid w:val="5D30750F"/>
    <w:rsid w:val="5DBD1CB1"/>
    <w:rsid w:val="5E636240"/>
    <w:rsid w:val="60036EFB"/>
    <w:rsid w:val="60936B26"/>
    <w:rsid w:val="61566850"/>
    <w:rsid w:val="615C160D"/>
    <w:rsid w:val="619A7F14"/>
    <w:rsid w:val="61B814B2"/>
    <w:rsid w:val="621F18D8"/>
    <w:rsid w:val="62F5242A"/>
    <w:rsid w:val="63C44BCA"/>
    <w:rsid w:val="63DC05B9"/>
    <w:rsid w:val="63EA101B"/>
    <w:rsid w:val="64126580"/>
    <w:rsid w:val="65467FCF"/>
    <w:rsid w:val="661E3335"/>
    <w:rsid w:val="66ED4810"/>
    <w:rsid w:val="679D39CB"/>
    <w:rsid w:val="68993684"/>
    <w:rsid w:val="68AA5747"/>
    <w:rsid w:val="68F33568"/>
    <w:rsid w:val="69103387"/>
    <w:rsid w:val="696E1045"/>
    <w:rsid w:val="69A17146"/>
    <w:rsid w:val="6AF63C52"/>
    <w:rsid w:val="6AFE6C5E"/>
    <w:rsid w:val="6BEB291A"/>
    <w:rsid w:val="6BF264A8"/>
    <w:rsid w:val="6C38043D"/>
    <w:rsid w:val="6C6B44D9"/>
    <w:rsid w:val="6D427BC9"/>
    <w:rsid w:val="6D5F0BFD"/>
    <w:rsid w:val="6E622269"/>
    <w:rsid w:val="6E9B4870"/>
    <w:rsid w:val="6EBE7720"/>
    <w:rsid w:val="6EEE31AC"/>
    <w:rsid w:val="6FE65736"/>
    <w:rsid w:val="701B0BE5"/>
    <w:rsid w:val="72124434"/>
    <w:rsid w:val="72217A0A"/>
    <w:rsid w:val="7271444E"/>
    <w:rsid w:val="73D93AB4"/>
    <w:rsid w:val="7467339E"/>
    <w:rsid w:val="75393899"/>
    <w:rsid w:val="762D5920"/>
    <w:rsid w:val="76C75323"/>
    <w:rsid w:val="76FF6D41"/>
    <w:rsid w:val="77124102"/>
    <w:rsid w:val="77273E3A"/>
    <w:rsid w:val="77404D1A"/>
    <w:rsid w:val="77494364"/>
    <w:rsid w:val="787E58B4"/>
    <w:rsid w:val="7900609C"/>
    <w:rsid w:val="79B576B5"/>
    <w:rsid w:val="79E34305"/>
    <w:rsid w:val="79F4164E"/>
    <w:rsid w:val="7A0E5D4D"/>
    <w:rsid w:val="7A3B4602"/>
    <w:rsid w:val="7A652EB6"/>
    <w:rsid w:val="7A676ADC"/>
    <w:rsid w:val="7A9279F6"/>
    <w:rsid w:val="7B3251B5"/>
    <w:rsid w:val="7B9D17E9"/>
    <w:rsid w:val="7BCB5D06"/>
    <w:rsid w:val="7C0F5D58"/>
    <w:rsid w:val="7C105E35"/>
    <w:rsid w:val="7C3A5AD2"/>
    <w:rsid w:val="7C3E66E2"/>
    <w:rsid w:val="7C8B6636"/>
    <w:rsid w:val="7DEE0627"/>
    <w:rsid w:val="7E2664BE"/>
    <w:rsid w:val="7EB85AF2"/>
    <w:rsid w:val="7F073EB5"/>
    <w:rsid w:val="7FB9E252"/>
    <w:rsid w:val="FFFBB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4502</Words>
  <Characters>4521</Characters>
  <Lines>1</Lines>
  <Paragraphs>1</Paragraphs>
  <TotalTime>0</TotalTime>
  <ScaleCrop>false</ScaleCrop>
  <LinksUpToDate>false</LinksUpToDate>
  <CharactersWithSpaces>4596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2024-07-30T04:45:00Z</dcterms:created>
  <dc:creator>姜淇耀</dc:creator>
  <cp:lastModifiedBy>姜淇耀</cp:lastModifiedBy>
  <cp:lastPrinted>2024-08-14T07:54:00Z</cp:lastPrinted>
  <dcterms:modified xsi:type="dcterms:W3CDTF">2024-08-15T07:12:17Z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287EA9A790D54EBDB0F887EF3BC3F852_13</vt:lpwstr>
  </property>
</Properties>
</file>