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leftFromText="180" w:rightFromText="180" w:vertAnchor="text" w:horzAnchor="margin" w:tblpY="76"/>
        <w:tblW w:w="9477" w:type="dxa"/>
        <w:tblLook w:val="04A0" w:firstRow="1" w:lastRow="0" w:firstColumn="1" w:lastColumn="0" w:noHBand="0" w:noVBand="1"/>
      </w:tblPr>
      <w:tblGrid>
        <w:gridCol w:w="9477"/>
      </w:tblGrid>
      <w:tr w:rsidR="00844553" w14:paraId="6C79A2BA" w14:textId="77777777" w:rsidTr="00844553">
        <w:trPr>
          <w:trHeight w:val="465"/>
        </w:trPr>
        <w:tc>
          <w:tcPr>
            <w:tcW w:w="9477" w:type="dxa"/>
            <w:tcBorders>
              <w:top w:val="nil"/>
              <w:left w:val="nil"/>
              <w:bottom w:val="nil"/>
              <w:right w:val="nil"/>
            </w:tcBorders>
            <w:shd w:val="clear" w:color="auto" w:fill="auto"/>
            <w:noWrap/>
            <w:vAlign w:val="center"/>
          </w:tcPr>
          <w:p w14:paraId="3D9D053D" w14:textId="77777777" w:rsidR="00844553" w:rsidRDefault="00844553" w:rsidP="00844553">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w:t>
            </w:r>
            <w:bookmarkStart w:id="0" w:name="_GoBack"/>
            <w:bookmarkEnd w:id="0"/>
          </w:p>
          <w:p w14:paraId="4BDED871" w14:textId="77777777" w:rsidR="00844553" w:rsidRDefault="00844553" w:rsidP="00844553">
            <w:pPr>
              <w:widowControl/>
              <w:jc w:val="center"/>
              <w:rPr>
                <w:rFonts w:ascii="方正小标宋_GBK" w:eastAsia="方正小标宋_GBK" w:hAnsi="宋体" w:cs="宋体"/>
                <w:color w:val="000000"/>
                <w:kern w:val="0"/>
                <w:sz w:val="36"/>
                <w:szCs w:val="32"/>
              </w:rPr>
            </w:pPr>
            <w:r>
              <w:rPr>
                <w:rFonts w:ascii="方正小标宋_GBK" w:eastAsia="方正小标宋_GBK" w:hAnsi="宋体" w:cs="宋体"/>
                <w:color w:val="000000"/>
                <w:kern w:val="0"/>
                <w:sz w:val="36"/>
                <w:szCs w:val="32"/>
              </w:rPr>
              <w:t>201</w:t>
            </w:r>
            <w:r>
              <w:rPr>
                <w:rFonts w:ascii="方正小标宋_GBK" w:eastAsia="方正小标宋_GBK" w:hAnsi="宋体" w:cs="宋体" w:hint="eastAsia"/>
                <w:color w:val="000000"/>
                <w:kern w:val="0"/>
                <w:sz w:val="36"/>
                <w:szCs w:val="32"/>
              </w:rPr>
              <w:t>9年度中关村开放实验室支持资金</w:t>
            </w:r>
            <w:proofErr w:type="gramStart"/>
            <w:r>
              <w:rPr>
                <w:rFonts w:ascii="方正小标宋_GBK" w:eastAsia="方正小标宋_GBK" w:hAnsi="宋体" w:cs="宋体" w:hint="eastAsia"/>
                <w:color w:val="000000"/>
                <w:kern w:val="0"/>
                <w:sz w:val="36"/>
                <w:szCs w:val="32"/>
              </w:rPr>
              <w:t>拟支持</w:t>
            </w:r>
            <w:proofErr w:type="gramEnd"/>
            <w:r>
              <w:rPr>
                <w:rFonts w:ascii="方正小标宋_GBK" w:eastAsia="方正小标宋_GBK" w:hAnsi="宋体" w:cs="宋体" w:hint="eastAsia"/>
                <w:color w:val="000000"/>
                <w:kern w:val="0"/>
                <w:sz w:val="36"/>
                <w:szCs w:val="32"/>
              </w:rPr>
              <w:t>名单</w:t>
            </w:r>
          </w:p>
          <w:tbl>
            <w:tblPr>
              <w:tblStyle w:val="aa"/>
              <w:tblW w:w="9251" w:type="dxa"/>
              <w:tblLook w:val="04A0" w:firstRow="1" w:lastRow="0" w:firstColumn="1" w:lastColumn="0" w:noHBand="0" w:noVBand="1"/>
            </w:tblPr>
            <w:tblGrid>
              <w:gridCol w:w="888"/>
              <w:gridCol w:w="8363"/>
            </w:tblGrid>
            <w:tr w:rsidR="00844553" w14:paraId="1FCEC027" w14:textId="77777777" w:rsidTr="004D407E">
              <w:tc>
                <w:tcPr>
                  <w:tcW w:w="888" w:type="dxa"/>
                  <w:vAlign w:val="center"/>
                </w:tcPr>
                <w:p w14:paraId="3F223461" w14:textId="77777777" w:rsidR="00844553" w:rsidRDefault="00844553" w:rsidP="00844553">
                  <w:pPr>
                    <w:framePr w:hSpace="180" w:wrap="around" w:vAnchor="text" w:hAnchor="margin" w:y="76"/>
                    <w:widowControl/>
                    <w:jc w:val="center"/>
                    <w:rPr>
                      <w:rFonts w:ascii="方正小标宋_GBK" w:eastAsia="方正小标宋_GBK" w:hAnsi="宋体" w:cs="宋体"/>
                      <w:color w:val="000000"/>
                      <w:kern w:val="0"/>
                      <w:sz w:val="32"/>
                      <w:szCs w:val="32"/>
                    </w:rPr>
                  </w:pPr>
                  <w:r>
                    <w:rPr>
                      <w:rFonts w:ascii="仿宋_GB2312" w:eastAsia="仿宋_GB2312" w:hAnsi="宋体" w:cs="宋体" w:hint="eastAsia"/>
                      <w:b/>
                      <w:bCs/>
                      <w:color w:val="000000"/>
                      <w:kern w:val="0"/>
                      <w:sz w:val="30"/>
                      <w:szCs w:val="30"/>
                    </w:rPr>
                    <w:t>序号</w:t>
                  </w:r>
                </w:p>
              </w:tc>
              <w:tc>
                <w:tcPr>
                  <w:tcW w:w="8363" w:type="dxa"/>
                  <w:vAlign w:val="center"/>
                </w:tcPr>
                <w:p w14:paraId="1E40321A" w14:textId="77777777" w:rsidR="00844553" w:rsidRDefault="00844553" w:rsidP="00844553">
                  <w:pPr>
                    <w:framePr w:hSpace="180" w:wrap="around" w:vAnchor="text" w:hAnchor="margin" w:y="76"/>
                    <w:widowControl/>
                    <w:jc w:val="center"/>
                    <w:rPr>
                      <w:rFonts w:ascii="方正小标宋_GBK" w:eastAsia="方正小标宋_GBK" w:hAnsi="宋体" w:cs="宋体"/>
                      <w:color w:val="000000"/>
                      <w:kern w:val="0"/>
                      <w:sz w:val="32"/>
                      <w:szCs w:val="32"/>
                    </w:rPr>
                  </w:pPr>
                  <w:r>
                    <w:rPr>
                      <w:rFonts w:ascii="仿宋_GB2312" w:eastAsia="仿宋_GB2312" w:hAnsi="宋体" w:cs="宋体" w:hint="eastAsia"/>
                      <w:b/>
                      <w:bCs/>
                      <w:color w:val="000000"/>
                      <w:kern w:val="0"/>
                      <w:sz w:val="30"/>
                      <w:szCs w:val="30"/>
                    </w:rPr>
                    <w:t>中关村开放实验室名称</w:t>
                  </w:r>
                </w:p>
              </w:tc>
            </w:tr>
            <w:tr w:rsidR="00844553" w14:paraId="3BFBD2B5" w14:textId="77777777" w:rsidTr="004D407E">
              <w:tc>
                <w:tcPr>
                  <w:tcW w:w="888" w:type="dxa"/>
                </w:tcPr>
                <w:p w14:paraId="59AE4E3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w:t>
                  </w:r>
                </w:p>
              </w:tc>
              <w:tc>
                <w:tcPr>
                  <w:tcW w:w="8363" w:type="dxa"/>
                  <w:vAlign w:val="center"/>
                </w:tcPr>
                <w:p w14:paraId="0EFA8638"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生物芯片北京国家工程研究中心</w:t>
                  </w:r>
                </w:p>
              </w:tc>
            </w:tr>
            <w:tr w:rsidR="00844553" w14:paraId="50000B94" w14:textId="77777777" w:rsidTr="004D407E">
              <w:tc>
                <w:tcPr>
                  <w:tcW w:w="888" w:type="dxa"/>
                </w:tcPr>
                <w:p w14:paraId="46CF44B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w:t>
                  </w:r>
                </w:p>
              </w:tc>
              <w:tc>
                <w:tcPr>
                  <w:tcW w:w="8363" w:type="dxa"/>
                  <w:vAlign w:val="center"/>
                </w:tcPr>
                <w:p w14:paraId="188C0DF4"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材料电化学过程与技术实验室</w:t>
                  </w:r>
                </w:p>
              </w:tc>
            </w:tr>
            <w:tr w:rsidR="00844553" w14:paraId="682F1451" w14:textId="77777777" w:rsidTr="004D407E">
              <w:tc>
                <w:tcPr>
                  <w:tcW w:w="888" w:type="dxa"/>
                </w:tcPr>
                <w:p w14:paraId="2CC9009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w:t>
                  </w:r>
                </w:p>
              </w:tc>
              <w:tc>
                <w:tcPr>
                  <w:tcW w:w="8363" w:type="dxa"/>
                  <w:vAlign w:val="center"/>
                </w:tcPr>
                <w:p w14:paraId="36294454"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农业部农产品质</w:t>
                  </w:r>
                  <w:proofErr w:type="gramStart"/>
                  <w:r>
                    <w:rPr>
                      <w:rFonts w:ascii="仿宋_GB2312" w:eastAsia="仿宋_GB2312" w:hAnsi="宋体" w:cs="宋体" w:hint="eastAsia"/>
                      <w:color w:val="000000"/>
                      <w:kern w:val="0"/>
                      <w:sz w:val="30"/>
                      <w:szCs w:val="30"/>
                      <w:lang w:bidi="ar"/>
                    </w:rPr>
                    <w:t>量安全</w:t>
                  </w:r>
                  <w:proofErr w:type="gramEnd"/>
                  <w:r>
                    <w:rPr>
                      <w:rFonts w:ascii="仿宋_GB2312" w:eastAsia="仿宋_GB2312" w:hAnsi="宋体" w:cs="宋体" w:hint="eastAsia"/>
                      <w:color w:val="000000"/>
                      <w:kern w:val="0"/>
                      <w:sz w:val="30"/>
                      <w:szCs w:val="30"/>
                      <w:lang w:bidi="ar"/>
                    </w:rPr>
                    <w:t>重点实验室</w:t>
                  </w:r>
                </w:p>
              </w:tc>
            </w:tr>
            <w:tr w:rsidR="00844553" w14:paraId="2CB5FE10" w14:textId="77777777" w:rsidTr="004D407E">
              <w:tc>
                <w:tcPr>
                  <w:tcW w:w="888" w:type="dxa"/>
                </w:tcPr>
                <w:p w14:paraId="712B646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w:t>
                  </w:r>
                </w:p>
              </w:tc>
              <w:tc>
                <w:tcPr>
                  <w:tcW w:w="8363" w:type="dxa"/>
                  <w:vAlign w:val="center"/>
                </w:tcPr>
                <w:p w14:paraId="28B7C2B9"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proofErr w:type="gramStart"/>
                  <w:r>
                    <w:rPr>
                      <w:rFonts w:ascii="仿宋_GB2312" w:eastAsia="仿宋_GB2312" w:hAnsi="宋体" w:cs="宋体" w:hint="eastAsia"/>
                      <w:color w:val="000000"/>
                      <w:kern w:val="0"/>
                      <w:sz w:val="30"/>
                      <w:szCs w:val="30"/>
                      <w:lang w:bidi="ar"/>
                    </w:rPr>
                    <w:t>泛网无线通信</w:t>
                  </w:r>
                  <w:proofErr w:type="gramEnd"/>
                  <w:r>
                    <w:rPr>
                      <w:rFonts w:ascii="仿宋_GB2312" w:eastAsia="仿宋_GB2312" w:hAnsi="宋体" w:cs="宋体" w:hint="eastAsia"/>
                      <w:color w:val="000000"/>
                      <w:kern w:val="0"/>
                      <w:sz w:val="30"/>
                      <w:szCs w:val="30"/>
                      <w:lang w:bidi="ar"/>
                    </w:rPr>
                    <w:t>教育部重点实验室</w:t>
                  </w:r>
                </w:p>
              </w:tc>
            </w:tr>
            <w:tr w:rsidR="00844553" w14:paraId="2D323448" w14:textId="77777777" w:rsidTr="004D407E">
              <w:tc>
                <w:tcPr>
                  <w:tcW w:w="888" w:type="dxa"/>
                </w:tcPr>
                <w:p w14:paraId="5CE070E5"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w:t>
                  </w:r>
                </w:p>
              </w:tc>
              <w:tc>
                <w:tcPr>
                  <w:tcW w:w="8363" w:type="dxa"/>
                  <w:vAlign w:val="center"/>
                </w:tcPr>
                <w:p w14:paraId="2957ED2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电站设备状态监测与控制教育部重点实验室</w:t>
                  </w:r>
                </w:p>
              </w:tc>
            </w:tr>
            <w:tr w:rsidR="00844553" w14:paraId="2339EFAE" w14:textId="77777777" w:rsidTr="004D407E">
              <w:tc>
                <w:tcPr>
                  <w:tcW w:w="888" w:type="dxa"/>
                </w:tcPr>
                <w:p w14:paraId="7A0C87B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6</w:t>
                  </w:r>
                </w:p>
              </w:tc>
              <w:tc>
                <w:tcPr>
                  <w:tcW w:w="8363" w:type="dxa"/>
                  <w:vAlign w:val="center"/>
                </w:tcPr>
                <w:p w14:paraId="4DBE93D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北京理工大学生物分离分析实验室</w:t>
                  </w:r>
                </w:p>
              </w:tc>
            </w:tr>
            <w:tr w:rsidR="00844553" w14:paraId="2226B4DD" w14:textId="77777777" w:rsidTr="004D407E">
              <w:tc>
                <w:tcPr>
                  <w:tcW w:w="888" w:type="dxa"/>
                </w:tcPr>
                <w:p w14:paraId="00AC9A84"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7</w:t>
                  </w:r>
                </w:p>
              </w:tc>
              <w:tc>
                <w:tcPr>
                  <w:tcW w:w="8363" w:type="dxa"/>
                  <w:vAlign w:val="center"/>
                </w:tcPr>
                <w:p w14:paraId="78B0652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网络空间安全技术与应用实验室</w:t>
                  </w:r>
                </w:p>
              </w:tc>
            </w:tr>
            <w:tr w:rsidR="00844553" w14:paraId="56641013" w14:textId="77777777" w:rsidTr="004D407E">
              <w:tc>
                <w:tcPr>
                  <w:tcW w:w="888" w:type="dxa"/>
                </w:tcPr>
                <w:p w14:paraId="41F539CF"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8</w:t>
                  </w:r>
                </w:p>
              </w:tc>
              <w:tc>
                <w:tcPr>
                  <w:tcW w:w="8363" w:type="dxa"/>
                  <w:vAlign w:val="center"/>
                </w:tcPr>
                <w:p w14:paraId="77B78486"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中科院过程工程实验室</w:t>
                  </w:r>
                </w:p>
              </w:tc>
            </w:tr>
            <w:tr w:rsidR="00844553" w14:paraId="423C755F" w14:textId="77777777" w:rsidTr="004D407E">
              <w:tc>
                <w:tcPr>
                  <w:tcW w:w="888" w:type="dxa"/>
                </w:tcPr>
                <w:p w14:paraId="57C98B6F"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9</w:t>
                  </w:r>
                </w:p>
              </w:tc>
              <w:tc>
                <w:tcPr>
                  <w:tcW w:w="8363" w:type="dxa"/>
                  <w:vAlign w:val="center"/>
                </w:tcPr>
                <w:p w14:paraId="69F6F5B1"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集成电路计算光刻与设计优化实验室</w:t>
                  </w:r>
                </w:p>
              </w:tc>
            </w:tr>
            <w:tr w:rsidR="00844553" w14:paraId="0867D80E" w14:textId="77777777" w:rsidTr="004D407E">
              <w:tc>
                <w:tcPr>
                  <w:tcW w:w="888" w:type="dxa"/>
                </w:tcPr>
                <w:p w14:paraId="246F90D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10</w:t>
                  </w:r>
                </w:p>
              </w:tc>
              <w:tc>
                <w:tcPr>
                  <w:tcW w:w="8363" w:type="dxa"/>
                  <w:vAlign w:val="center"/>
                </w:tcPr>
                <w:p w14:paraId="6714149E"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中国农业科学院生物技术研究所</w:t>
                  </w:r>
                </w:p>
              </w:tc>
            </w:tr>
            <w:tr w:rsidR="00844553" w14:paraId="2A3C6E77" w14:textId="77777777" w:rsidTr="004D407E">
              <w:tc>
                <w:tcPr>
                  <w:tcW w:w="888" w:type="dxa"/>
                </w:tcPr>
                <w:p w14:paraId="12D83EB8"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11</w:t>
                  </w:r>
                </w:p>
              </w:tc>
              <w:tc>
                <w:tcPr>
                  <w:tcW w:w="8363" w:type="dxa"/>
                  <w:vAlign w:val="center"/>
                </w:tcPr>
                <w:p w14:paraId="0CEAE41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北京矿冶研究总院无污染有色金属提取及节能技术国家工程研究中心</w:t>
                  </w:r>
                </w:p>
              </w:tc>
            </w:tr>
            <w:tr w:rsidR="00844553" w14:paraId="3CA4CBB1" w14:textId="77777777" w:rsidTr="004D407E">
              <w:tc>
                <w:tcPr>
                  <w:tcW w:w="888" w:type="dxa"/>
                </w:tcPr>
                <w:p w14:paraId="6B66A298"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12</w:t>
                  </w:r>
                </w:p>
              </w:tc>
              <w:tc>
                <w:tcPr>
                  <w:tcW w:w="8363" w:type="dxa"/>
                  <w:vAlign w:val="center"/>
                </w:tcPr>
                <w:p w14:paraId="5B78997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煤炭工业洁净煤工程技术研究中心</w:t>
                  </w:r>
                </w:p>
              </w:tc>
            </w:tr>
            <w:tr w:rsidR="00844553" w14:paraId="1EF5AEF6" w14:textId="77777777" w:rsidTr="004D407E">
              <w:tc>
                <w:tcPr>
                  <w:tcW w:w="888" w:type="dxa"/>
                </w:tcPr>
                <w:p w14:paraId="19270E22"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13</w:t>
                  </w:r>
                </w:p>
              </w:tc>
              <w:tc>
                <w:tcPr>
                  <w:tcW w:w="8363" w:type="dxa"/>
                  <w:vAlign w:val="center"/>
                </w:tcPr>
                <w:p w14:paraId="0A55F71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北京市农林科学院国家农业智能装备工程技术研究中心</w:t>
                  </w:r>
                </w:p>
              </w:tc>
            </w:tr>
            <w:tr w:rsidR="00844553" w14:paraId="7D3CE591" w14:textId="77777777" w:rsidTr="004D407E">
              <w:tc>
                <w:tcPr>
                  <w:tcW w:w="888" w:type="dxa"/>
                </w:tcPr>
                <w:p w14:paraId="5245D94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14</w:t>
                  </w:r>
                </w:p>
              </w:tc>
              <w:tc>
                <w:tcPr>
                  <w:tcW w:w="8363" w:type="dxa"/>
                  <w:vAlign w:val="center"/>
                </w:tcPr>
                <w:p w14:paraId="5CAD3E5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北京天然植物胶发展中心</w:t>
                  </w:r>
                </w:p>
              </w:tc>
            </w:tr>
            <w:tr w:rsidR="00844553" w14:paraId="5715B5B3" w14:textId="77777777" w:rsidTr="004D407E">
              <w:tc>
                <w:tcPr>
                  <w:tcW w:w="888" w:type="dxa"/>
                </w:tcPr>
                <w:p w14:paraId="243FEFB4"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15</w:t>
                  </w:r>
                </w:p>
              </w:tc>
              <w:tc>
                <w:tcPr>
                  <w:tcW w:w="8363" w:type="dxa"/>
                  <w:vAlign w:val="center"/>
                </w:tcPr>
                <w:p w14:paraId="43DB81F7"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国家钢铁材料测试中心</w:t>
                  </w:r>
                </w:p>
              </w:tc>
            </w:tr>
            <w:tr w:rsidR="00844553" w14:paraId="4B519346" w14:textId="77777777" w:rsidTr="004D407E">
              <w:tc>
                <w:tcPr>
                  <w:tcW w:w="888" w:type="dxa"/>
                </w:tcPr>
                <w:p w14:paraId="76E86D1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16</w:t>
                  </w:r>
                </w:p>
              </w:tc>
              <w:tc>
                <w:tcPr>
                  <w:tcW w:w="8363" w:type="dxa"/>
                  <w:vAlign w:val="center"/>
                </w:tcPr>
                <w:p w14:paraId="4DAEF09D"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离子液体清洁过程北京市重点实验室</w:t>
                  </w:r>
                </w:p>
              </w:tc>
            </w:tr>
            <w:tr w:rsidR="00844553" w14:paraId="5A1E1676" w14:textId="77777777" w:rsidTr="004D407E">
              <w:tc>
                <w:tcPr>
                  <w:tcW w:w="888" w:type="dxa"/>
                </w:tcPr>
                <w:p w14:paraId="138BAEE9"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lastRenderedPageBreak/>
                    <w:t>17</w:t>
                  </w:r>
                </w:p>
              </w:tc>
              <w:tc>
                <w:tcPr>
                  <w:tcW w:w="8363" w:type="dxa"/>
                  <w:vAlign w:val="center"/>
                </w:tcPr>
                <w:p w14:paraId="70C1E93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硅砂资源利用实验室</w:t>
                  </w:r>
                </w:p>
              </w:tc>
            </w:tr>
            <w:tr w:rsidR="00844553" w14:paraId="7378330F" w14:textId="77777777" w:rsidTr="004D407E">
              <w:tc>
                <w:tcPr>
                  <w:tcW w:w="888" w:type="dxa"/>
                </w:tcPr>
                <w:p w14:paraId="4F50A16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18</w:t>
                  </w:r>
                </w:p>
              </w:tc>
              <w:tc>
                <w:tcPr>
                  <w:tcW w:w="8363" w:type="dxa"/>
                  <w:vAlign w:val="center"/>
                </w:tcPr>
                <w:p w14:paraId="634BF16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proofErr w:type="gramStart"/>
                  <w:r>
                    <w:rPr>
                      <w:rFonts w:ascii="仿宋_GB2312" w:eastAsia="仿宋_GB2312" w:hAnsi="宋体" w:cs="宋体" w:hint="eastAsia"/>
                      <w:color w:val="000000"/>
                      <w:kern w:val="0"/>
                      <w:sz w:val="30"/>
                      <w:szCs w:val="30"/>
                      <w:lang w:bidi="ar"/>
                    </w:rPr>
                    <w:t>博奥晶典分子</w:t>
                  </w:r>
                  <w:proofErr w:type="gramEnd"/>
                  <w:r>
                    <w:rPr>
                      <w:rFonts w:ascii="仿宋_GB2312" w:eastAsia="仿宋_GB2312" w:hAnsi="宋体" w:cs="宋体" w:hint="eastAsia"/>
                      <w:color w:val="000000"/>
                      <w:kern w:val="0"/>
                      <w:sz w:val="30"/>
                      <w:szCs w:val="30"/>
                      <w:lang w:bidi="ar"/>
                    </w:rPr>
                    <w:t>检测研究与应用中心</w:t>
                  </w:r>
                </w:p>
              </w:tc>
            </w:tr>
            <w:tr w:rsidR="00844553" w14:paraId="2010A144" w14:textId="77777777" w:rsidTr="004D407E">
              <w:tc>
                <w:tcPr>
                  <w:tcW w:w="888" w:type="dxa"/>
                </w:tcPr>
                <w:p w14:paraId="654BCD5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19</w:t>
                  </w:r>
                </w:p>
              </w:tc>
              <w:tc>
                <w:tcPr>
                  <w:tcW w:w="8363" w:type="dxa"/>
                  <w:vAlign w:val="center"/>
                </w:tcPr>
                <w:p w14:paraId="28109AD5"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中国建筑材料检验认证中心</w:t>
                  </w:r>
                </w:p>
              </w:tc>
            </w:tr>
            <w:tr w:rsidR="00844553" w14:paraId="6274C448" w14:textId="77777777" w:rsidTr="004D407E">
              <w:tc>
                <w:tcPr>
                  <w:tcW w:w="888" w:type="dxa"/>
                </w:tcPr>
                <w:p w14:paraId="390776E9"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20</w:t>
                  </w:r>
                </w:p>
              </w:tc>
              <w:tc>
                <w:tcPr>
                  <w:tcW w:w="8363" w:type="dxa"/>
                  <w:vAlign w:val="center"/>
                </w:tcPr>
                <w:p w14:paraId="6E698DE0"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北京农业质量标准与检测技术研究中心</w:t>
                  </w:r>
                </w:p>
              </w:tc>
            </w:tr>
            <w:tr w:rsidR="00844553" w14:paraId="41F0E959" w14:textId="77777777" w:rsidTr="004D407E">
              <w:tc>
                <w:tcPr>
                  <w:tcW w:w="888" w:type="dxa"/>
                </w:tcPr>
                <w:p w14:paraId="349AEC60"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21</w:t>
                  </w:r>
                </w:p>
              </w:tc>
              <w:tc>
                <w:tcPr>
                  <w:tcW w:w="8363" w:type="dxa"/>
                  <w:vAlign w:val="center"/>
                </w:tcPr>
                <w:p w14:paraId="366B002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北京东方计量测试研究所</w:t>
                  </w:r>
                </w:p>
              </w:tc>
            </w:tr>
            <w:tr w:rsidR="00844553" w14:paraId="424E46A2" w14:textId="77777777" w:rsidTr="004D407E">
              <w:tc>
                <w:tcPr>
                  <w:tcW w:w="888" w:type="dxa"/>
                </w:tcPr>
                <w:p w14:paraId="5234E2BB"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22</w:t>
                  </w:r>
                </w:p>
              </w:tc>
              <w:tc>
                <w:tcPr>
                  <w:tcW w:w="8363" w:type="dxa"/>
                  <w:vAlign w:val="center"/>
                </w:tcPr>
                <w:p w14:paraId="51EB133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北航电磁兼容技术研究所</w:t>
                  </w:r>
                </w:p>
              </w:tc>
            </w:tr>
            <w:tr w:rsidR="00844553" w14:paraId="0506ECCF" w14:textId="77777777" w:rsidTr="004D407E">
              <w:tc>
                <w:tcPr>
                  <w:tcW w:w="888" w:type="dxa"/>
                </w:tcPr>
                <w:p w14:paraId="4FF87A29"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23</w:t>
                  </w:r>
                </w:p>
              </w:tc>
              <w:tc>
                <w:tcPr>
                  <w:tcW w:w="8363" w:type="dxa"/>
                  <w:vAlign w:val="center"/>
                </w:tcPr>
                <w:p w14:paraId="0A735169"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北京工业大学多媒体与智能软件技术北京市重点实验室</w:t>
                  </w:r>
                </w:p>
              </w:tc>
            </w:tr>
            <w:tr w:rsidR="00844553" w14:paraId="5F1C6E94" w14:textId="77777777" w:rsidTr="004D407E">
              <w:tc>
                <w:tcPr>
                  <w:tcW w:w="888" w:type="dxa"/>
                </w:tcPr>
                <w:p w14:paraId="75B7757F"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24</w:t>
                  </w:r>
                </w:p>
              </w:tc>
              <w:tc>
                <w:tcPr>
                  <w:tcW w:w="8363" w:type="dxa"/>
                  <w:vAlign w:val="center"/>
                </w:tcPr>
                <w:p w14:paraId="1A238119"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北京机电研究所有限公司精密成形国家工程研究中心</w:t>
                  </w:r>
                </w:p>
              </w:tc>
            </w:tr>
            <w:tr w:rsidR="00844553" w14:paraId="6C293556" w14:textId="77777777" w:rsidTr="004D407E">
              <w:tc>
                <w:tcPr>
                  <w:tcW w:w="888" w:type="dxa"/>
                </w:tcPr>
                <w:p w14:paraId="60CAFD14"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25</w:t>
                  </w:r>
                </w:p>
              </w:tc>
              <w:tc>
                <w:tcPr>
                  <w:tcW w:w="8363" w:type="dxa"/>
                  <w:vAlign w:val="center"/>
                </w:tcPr>
                <w:p w14:paraId="665BD5E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现场总线技术及自动化北京市重点实验室</w:t>
                  </w:r>
                </w:p>
              </w:tc>
            </w:tr>
            <w:tr w:rsidR="00844553" w14:paraId="4B179D07" w14:textId="77777777" w:rsidTr="004D407E">
              <w:tc>
                <w:tcPr>
                  <w:tcW w:w="888" w:type="dxa"/>
                </w:tcPr>
                <w:p w14:paraId="03F0163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26</w:t>
                  </w:r>
                </w:p>
              </w:tc>
              <w:tc>
                <w:tcPr>
                  <w:tcW w:w="8363" w:type="dxa"/>
                  <w:vAlign w:val="center"/>
                </w:tcPr>
                <w:p w14:paraId="2C90D3B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信息安全共性技术国家工程研究中心</w:t>
                  </w:r>
                </w:p>
              </w:tc>
            </w:tr>
            <w:tr w:rsidR="00844553" w14:paraId="5FA899B0" w14:textId="77777777" w:rsidTr="004D407E">
              <w:tc>
                <w:tcPr>
                  <w:tcW w:w="888" w:type="dxa"/>
                </w:tcPr>
                <w:p w14:paraId="63EFE53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27</w:t>
                  </w:r>
                </w:p>
              </w:tc>
              <w:tc>
                <w:tcPr>
                  <w:tcW w:w="8363" w:type="dxa"/>
                  <w:vAlign w:val="center"/>
                </w:tcPr>
                <w:p w14:paraId="053865DE"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国家有色金属及电子材料分析测试中心</w:t>
                  </w:r>
                </w:p>
              </w:tc>
            </w:tr>
            <w:tr w:rsidR="00844553" w14:paraId="3690FF75" w14:textId="77777777" w:rsidTr="004D407E">
              <w:tc>
                <w:tcPr>
                  <w:tcW w:w="888" w:type="dxa"/>
                </w:tcPr>
                <w:p w14:paraId="621CDCF0"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28</w:t>
                  </w:r>
                </w:p>
              </w:tc>
              <w:tc>
                <w:tcPr>
                  <w:tcW w:w="8363" w:type="dxa"/>
                  <w:vAlign w:val="center"/>
                </w:tcPr>
                <w:p w14:paraId="0854C187"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中国电力科学研究院有限公司智能用电与节能技术实验室</w:t>
                  </w:r>
                </w:p>
              </w:tc>
            </w:tr>
            <w:tr w:rsidR="00844553" w14:paraId="5FA2EC8D" w14:textId="77777777" w:rsidTr="004D407E">
              <w:tc>
                <w:tcPr>
                  <w:tcW w:w="888" w:type="dxa"/>
                </w:tcPr>
                <w:p w14:paraId="73A4F3CF"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29</w:t>
                  </w:r>
                </w:p>
              </w:tc>
              <w:tc>
                <w:tcPr>
                  <w:tcW w:w="8363" w:type="dxa"/>
                  <w:vAlign w:val="center"/>
                </w:tcPr>
                <w:p w14:paraId="1A2A30E8"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生物质发电成套设备国家工程实验室</w:t>
                  </w:r>
                </w:p>
              </w:tc>
            </w:tr>
            <w:tr w:rsidR="00844553" w14:paraId="69655F5D" w14:textId="77777777" w:rsidTr="004D407E">
              <w:tc>
                <w:tcPr>
                  <w:tcW w:w="888" w:type="dxa"/>
                </w:tcPr>
                <w:p w14:paraId="0859C6E0"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30</w:t>
                  </w:r>
                </w:p>
              </w:tc>
              <w:tc>
                <w:tcPr>
                  <w:tcW w:w="8363" w:type="dxa"/>
                  <w:vAlign w:val="center"/>
                </w:tcPr>
                <w:p w14:paraId="772F373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现代生物农业产业技术研究院</w:t>
                  </w:r>
                </w:p>
              </w:tc>
            </w:tr>
            <w:tr w:rsidR="00844553" w14:paraId="2403543A" w14:textId="77777777" w:rsidTr="004D407E">
              <w:tc>
                <w:tcPr>
                  <w:tcW w:w="888" w:type="dxa"/>
                </w:tcPr>
                <w:p w14:paraId="710869B2"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31</w:t>
                  </w:r>
                </w:p>
              </w:tc>
              <w:tc>
                <w:tcPr>
                  <w:tcW w:w="8363" w:type="dxa"/>
                  <w:vAlign w:val="center"/>
                </w:tcPr>
                <w:p w14:paraId="6ACBB59E"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可信计算北京市重点实验室</w:t>
                  </w:r>
                </w:p>
              </w:tc>
            </w:tr>
            <w:tr w:rsidR="00844553" w14:paraId="7EECD71F" w14:textId="77777777" w:rsidTr="004D407E">
              <w:tc>
                <w:tcPr>
                  <w:tcW w:w="888" w:type="dxa"/>
                </w:tcPr>
                <w:p w14:paraId="2EC3093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32</w:t>
                  </w:r>
                </w:p>
              </w:tc>
              <w:tc>
                <w:tcPr>
                  <w:tcW w:w="8363" w:type="dxa"/>
                  <w:vAlign w:val="center"/>
                </w:tcPr>
                <w:p w14:paraId="0B455C26"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北京市高亮度半导体发光器件实验室</w:t>
                  </w:r>
                </w:p>
              </w:tc>
            </w:tr>
            <w:tr w:rsidR="00844553" w14:paraId="33E601D3" w14:textId="77777777" w:rsidTr="004D407E">
              <w:tc>
                <w:tcPr>
                  <w:tcW w:w="888" w:type="dxa"/>
                </w:tcPr>
                <w:p w14:paraId="5F05BEB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33</w:t>
                  </w:r>
                </w:p>
              </w:tc>
              <w:tc>
                <w:tcPr>
                  <w:tcW w:w="8363" w:type="dxa"/>
                  <w:vAlign w:val="center"/>
                </w:tcPr>
                <w:p w14:paraId="7A7349E0"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轨道交通控制与</w:t>
                  </w:r>
                  <w:proofErr w:type="gramStart"/>
                  <w:r>
                    <w:rPr>
                      <w:rFonts w:ascii="仿宋_GB2312" w:eastAsia="仿宋_GB2312" w:hAnsi="宋体" w:cs="宋体" w:hint="eastAsia"/>
                      <w:color w:val="000000"/>
                      <w:kern w:val="0"/>
                      <w:sz w:val="30"/>
                      <w:szCs w:val="30"/>
                      <w:lang w:bidi="ar"/>
                    </w:rPr>
                    <w:t>安全国家</w:t>
                  </w:r>
                  <w:proofErr w:type="gramEnd"/>
                  <w:r>
                    <w:rPr>
                      <w:rFonts w:ascii="仿宋_GB2312" w:eastAsia="仿宋_GB2312" w:hAnsi="宋体" w:cs="宋体" w:hint="eastAsia"/>
                      <w:color w:val="000000"/>
                      <w:kern w:val="0"/>
                      <w:sz w:val="30"/>
                      <w:szCs w:val="30"/>
                      <w:lang w:bidi="ar"/>
                    </w:rPr>
                    <w:t>重点实验室</w:t>
                  </w:r>
                </w:p>
              </w:tc>
            </w:tr>
            <w:tr w:rsidR="00844553" w14:paraId="7245581A" w14:textId="77777777" w:rsidTr="004D407E">
              <w:tc>
                <w:tcPr>
                  <w:tcW w:w="888" w:type="dxa"/>
                </w:tcPr>
                <w:p w14:paraId="19E0C16A"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34</w:t>
                  </w:r>
                </w:p>
              </w:tc>
              <w:tc>
                <w:tcPr>
                  <w:tcW w:w="8363" w:type="dxa"/>
                  <w:vAlign w:val="center"/>
                </w:tcPr>
                <w:p w14:paraId="5E68B71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智能终端操作系统研发实验室</w:t>
                  </w:r>
                </w:p>
              </w:tc>
            </w:tr>
            <w:tr w:rsidR="00844553" w14:paraId="3DE017BA" w14:textId="77777777" w:rsidTr="004D407E">
              <w:tc>
                <w:tcPr>
                  <w:tcW w:w="888" w:type="dxa"/>
                </w:tcPr>
                <w:p w14:paraId="6951E0B8"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35</w:t>
                  </w:r>
                </w:p>
              </w:tc>
              <w:tc>
                <w:tcPr>
                  <w:tcW w:w="8363" w:type="dxa"/>
                  <w:vAlign w:val="center"/>
                </w:tcPr>
                <w:p w14:paraId="0526D5AE"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北京市腐蚀、磨蚀与表面技术重点实验室</w:t>
                  </w:r>
                </w:p>
              </w:tc>
            </w:tr>
            <w:tr w:rsidR="00844553" w14:paraId="6220C6D9" w14:textId="77777777" w:rsidTr="004D407E">
              <w:tc>
                <w:tcPr>
                  <w:tcW w:w="888" w:type="dxa"/>
                </w:tcPr>
                <w:p w14:paraId="58FB1828"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36</w:t>
                  </w:r>
                </w:p>
              </w:tc>
              <w:tc>
                <w:tcPr>
                  <w:tcW w:w="8363" w:type="dxa"/>
                  <w:vAlign w:val="center"/>
                </w:tcPr>
                <w:p w14:paraId="33DA8B5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橡胶材料及其制成品实验室</w:t>
                  </w:r>
                </w:p>
              </w:tc>
            </w:tr>
            <w:tr w:rsidR="00844553" w14:paraId="4D220789" w14:textId="77777777" w:rsidTr="004D407E">
              <w:tc>
                <w:tcPr>
                  <w:tcW w:w="888" w:type="dxa"/>
                </w:tcPr>
                <w:p w14:paraId="1E7953CB"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lastRenderedPageBreak/>
                    <w:t>37</w:t>
                  </w:r>
                </w:p>
              </w:tc>
              <w:tc>
                <w:tcPr>
                  <w:tcW w:w="8363" w:type="dxa"/>
                  <w:vAlign w:val="center"/>
                </w:tcPr>
                <w:p w14:paraId="2F9047D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北京市科学技术研究院北京市理化分析测试中心</w:t>
                  </w:r>
                </w:p>
              </w:tc>
            </w:tr>
            <w:tr w:rsidR="00844553" w14:paraId="4ED1145A" w14:textId="77777777" w:rsidTr="004D407E">
              <w:tc>
                <w:tcPr>
                  <w:tcW w:w="888" w:type="dxa"/>
                </w:tcPr>
                <w:p w14:paraId="2D87DE39"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38</w:t>
                  </w:r>
                </w:p>
              </w:tc>
              <w:tc>
                <w:tcPr>
                  <w:tcW w:w="8363" w:type="dxa"/>
                  <w:vAlign w:val="center"/>
                </w:tcPr>
                <w:p w14:paraId="5065072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北京卫星环境工程研究所机电产品环境与可靠性试验中心</w:t>
                  </w:r>
                </w:p>
              </w:tc>
            </w:tr>
            <w:tr w:rsidR="00844553" w14:paraId="774A6363" w14:textId="77777777" w:rsidTr="004D407E">
              <w:tc>
                <w:tcPr>
                  <w:tcW w:w="888" w:type="dxa"/>
                </w:tcPr>
                <w:p w14:paraId="460693B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39</w:t>
                  </w:r>
                </w:p>
              </w:tc>
              <w:tc>
                <w:tcPr>
                  <w:tcW w:w="8363" w:type="dxa"/>
                  <w:vAlign w:val="center"/>
                </w:tcPr>
                <w:p w14:paraId="055DB737"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半导体集成技术开放实验室</w:t>
                  </w:r>
                </w:p>
              </w:tc>
            </w:tr>
            <w:tr w:rsidR="00844553" w14:paraId="20BCB94C" w14:textId="77777777" w:rsidTr="004D407E">
              <w:tc>
                <w:tcPr>
                  <w:tcW w:w="888" w:type="dxa"/>
                </w:tcPr>
                <w:p w14:paraId="7BD3C5D2"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40</w:t>
                  </w:r>
                </w:p>
              </w:tc>
              <w:tc>
                <w:tcPr>
                  <w:tcW w:w="8363" w:type="dxa"/>
                  <w:vAlign w:val="center"/>
                </w:tcPr>
                <w:p w14:paraId="0659090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重组蛋白药物关键技术及应用开放实验室</w:t>
                  </w:r>
                </w:p>
              </w:tc>
            </w:tr>
            <w:tr w:rsidR="00844553" w14:paraId="3C1E048F" w14:textId="77777777" w:rsidTr="004D407E">
              <w:tc>
                <w:tcPr>
                  <w:tcW w:w="888" w:type="dxa"/>
                </w:tcPr>
                <w:p w14:paraId="031D6B5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41</w:t>
                  </w:r>
                </w:p>
              </w:tc>
              <w:tc>
                <w:tcPr>
                  <w:tcW w:w="8363" w:type="dxa"/>
                  <w:vAlign w:val="center"/>
                </w:tcPr>
                <w:p w14:paraId="1AAB63BD"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北京环境工程技术有限公司</w:t>
                  </w:r>
                </w:p>
              </w:tc>
            </w:tr>
            <w:tr w:rsidR="00844553" w14:paraId="3D5385CB" w14:textId="77777777" w:rsidTr="004D407E">
              <w:tc>
                <w:tcPr>
                  <w:tcW w:w="888" w:type="dxa"/>
                </w:tcPr>
                <w:p w14:paraId="66A1A39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42</w:t>
                  </w:r>
                </w:p>
              </w:tc>
              <w:tc>
                <w:tcPr>
                  <w:tcW w:w="8363" w:type="dxa"/>
                  <w:vAlign w:val="center"/>
                </w:tcPr>
                <w:p w14:paraId="620D8FD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分布式发电与微电网技术实验室</w:t>
                  </w:r>
                </w:p>
              </w:tc>
            </w:tr>
            <w:tr w:rsidR="00844553" w14:paraId="3B44BC3C" w14:textId="77777777" w:rsidTr="004D407E">
              <w:tc>
                <w:tcPr>
                  <w:tcW w:w="888" w:type="dxa"/>
                  <w:vAlign w:val="center"/>
                </w:tcPr>
                <w:p w14:paraId="4840850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43</w:t>
                  </w:r>
                </w:p>
              </w:tc>
              <w:tc>
                <w:tcPr>
                  <w:tcW w:w="8363" w:type="dxa"/>
                  <w:vAlign w:val="center"/>
                </w:tcPr>
                <w:p w14:paraId="6E3D286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中科院集成电路EDA中心</w:t>
                  </w:r>
                </w:p>
              </w:tc>
            </w:tr>
            <w:tr w:rsidR="00844553" w14:paraId="607EC7A7" w14:textId="77777777" w:rsidTr="004D407E">
              <w:tc>
                <w:tcPr>
                  <w:tcW w:w="888" w:type="dxa"/>
                </w:tcPr>
                <w:p w14:paraId="56F60D28"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44</w:t>
                  </w:r>
                </w:p>
              </w:tc>
              <w:tc>
                <w:tcPr>
                  <w:tcW w:w="8363" w:type="dxa"/>
                  <w:vAlign w:val="center"/>
                </w:tcPr>
                <w:p w14:paraId="38639CA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饲用微生物工程国家重点实验室</w:t>
                  </w:r>
                </w:p>
              </w:tc>
            </w:tr>
            <w:tr w:rsidR="00844553" w14:paraId="655A3F0C" w14:textId="77777777" w:rsidTr="004D407E">
              <w:tc>
                <w:tcPr>
                  <w:tcW w:w="888" w:type="dxa"/>
                </w:tcPr>
                <w:p w14:paraId="7ABE48F3"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45</w:t>
                  </w:r>
                </w:p>
              </w:tc>
              <w:tc>
                <w:tcPr>
                  <w:tcW w:w="8363" w:type="dxa"/>
                  <w:vAlign w:val="center"/>
                </w:tcPr>
                <w:p w14:paraId="7101991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国家城市环境污染控制工程技术研究中心</w:t>
                  </w:r>
                </w:p>
              </w:tc>
            </w:tr>
            <w:tr w:rsidR="00844553" w14:paraId="524924AE" w14:textId="77777777" w:rsidTr="004D407E">
              <w:tc>
                <w:tcPr>
                  <w:tcW w:w="888" w:type="dxa"/>
                </w:tcPr>
                <w:p w14:paraId="5231A4C5"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46</w:t>
                  </w:r>
                </w:p>
              </w:tc>
              <w:tc>
                <w:tcPr>
                  <w:tcW w:w="8363" w:type="dxa"/>
                  <w:vAlign w:val="center"/>
                </w:tcPr>
                <w:p w14:paraId="558B0B9B"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功能性医用材料与器械北京市工程实验室</w:t>
                  </w:r>
                </w:p>
              </w:tc>
            </w:tr>
            <w:tr w:rsidR="00844553" w14:paraId="1CA39ACB" w14:textId="77777777" w:rsidTr="004D407E">
              <w:tc>
                <w:tcPr>
                  <w:tcW w:w="888" w:type="dxa"/>
                </w:tcPr>
                <w:p w14:paraId="5B110C3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47</w:t>
                  </w:r>
                </w:p>
              </w:tc>
              <w:tc>
                <w:tcPr>
                  <w:tcW w:w="8363" w:type="dxa"/>
                  <w:vAlign w:val="center"/>
                </w:tcPr>
                <w:p w14:paraId="380E6E20"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高动态导航技术北京市重点实验室</w:t>
                  </w:r>
                </w:p>
              </w:tc>
            </w:tr>
            <w:tr w:rsidR="00844553" w14:paraId="503A6B19" w14:textId="77777777" w:rsidTr="004D407E">
              <w:tc>
                <w:tcPr>
                  <w:tcW w:w="888" w:type="dxa"/>
                </w:tcPr>
                <w:p w14:paraId="4B761711"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48</w:t>
                  </w:r>
                </w:p>
              </w:tc>
              <w:tc>
                <w:tcPr>
                  <w:tcW w:w="8363" w:type="dxa"/>
                  <w:vAlign w:val="center"/>
                </w:tcPr>
                <w:p w14:paraId="0C5FBF4C"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福田汽车节能减排重点实验室</w:t>
                  </w:r>
                </w:p>
              </w:tc>
            </w:tr>
            <w:tr w:rsidR="00844553" w14:paraId="2B36258E" w14:textId="77777777" w:rsidTr="004D407E">
              <w:tc>
                <w:tcPr>
                  <w:tcW w:w="888" w:type="dxa"/>
                </w:tcPr>
                <w:p w14:paraId="6C2B8987"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49</w:t>
                  </w:r>
                </w:p>
              </w:tc>
              <w:tc>
                <w:tcPr>
                  <w:tcW w:w="8363" w:type="dxa"/>
                  <w:vAlign w:val="center"/>
                </w:tcPr>
                <w:p w14:paraId="5D47EC0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交通运输部公路科学研究院智能交通技术交通行业重点实验室</w:t>
                  </w:r>
                </w:p>
              </w:tc>
            </w:tr>
            <w:tr w:rsidR="00844553" w14:paraId="553F05B4" w14:textId="77777777" w:rsidTr="004D407E">
              <w:tc>
                <w:tcPr>
                  <w:tcW w:w="888" w:type="dxa"/>
                </w:tcPr>
                <w:p w14:paraId="574B72BB"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50</w:t>
                  </w:r>
                </w:p>
              </w:tc>
              <w:tc>
                <w:tcPr>
                  <w:tcW w:w="8363" w:type="dxa"/>
                  <w:vAlign w:val="center"/>
                </w:tcPr>
                <w:p w14:paraId="047D47F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w:t>
                  </w:r>
                  <w:proofErr w:type="gramStart"/>
                  <w:r>
                    <w:rPr>
                      <w:rFonts w:ascii="仿宋_GB2312" w:eastAsia="仿宋_GB2312" w:hAnsi="宋体" w:cs="宋体" w:hint="eastAsia"/>
                      <w:color w:val="000000"/>
                      <w:kern w:val="0"/>
                      <w:sz w:val="30"/>
                      <w:szCs w:val="30"/>
                      <w:lang w:bidi="ar"/>
                    </w:rPr>
                    <w:t>电投工程</w:t>
                  </w:r>
                  <w:proofErr w:type="gramEnd"/>
                  <w:r>
                    <w:rPr>
                      <w:rFonts w:ascii="仿宋_GB2312" w:eastAsia="仿宋_GB2312" w:hAnsi="宋体" w:cs="宋体" w:hint="eastAsia"/>
                      <w:color w:val="000000"/>
                      <w:kern w:val="0"/>
                      <w:sz w:val="30"/>
                      <w:szCs w:val="30"/>
                      <w:lang w:bidi="ar"/>
                    </w:rPr>
                    <w:t>研究检测评定实验室</w:t>
                  </w:r>
                </w:p>
              </w:tc>
            </w:tr>
            <w:tr w:rsidR="00844553" w14:paraId="3FF8027E" w14:textId="77777777" w:rsidTr="004D407E">
              <w:tc>
                <w:tcPr>
                  <w:tcW w:w="888" w:type="dxa"/>
                </w:tcPr>
                <w:p w14:paraId="6DCAB9F5"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51</w:t>
                  </w:r>
                </w:p>
              </w:tc>
              <w:tc>
                <w:tcPr>
                  <w:tcW w:w="8363" w:type="dxa"/>
                  <w:vAlign w:val="center"/>
                </w:tcPr>
                <w:p w14:paraId="154CD79B"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北京市系统营养工程技术研究中心</w:t>
                  </w:r>
                </w:p>
              </w:tc>
            </w:tr>
            <w:tr w:rsidR="00844553" w14:paraId="71831E7E" w14:textId="77777777" w:rsidTr="004D407E">
              <w:tc>
                <w:tcPr>
                  <w:tcW w:w="888" w:type="dxa"/>
                </w:tcPr>
                <w:p w14:paraId="2884638E"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52</w:t>
                  </w:r>
                </w:p>
              </w:tc>
              <w:tc>
                <w:tcPr>
                  <w:tcW w:w="8363" w:type="dxa"/>
                  <w:vAlign w:val="center"/>
                </w:tcPr>
                <w:p w14:paraId="79EC18DF"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北京邮电大学网络体系构建与融合实验室</w:t>
                  </w:r>
                </w:p>
              </w:tc>
            </w:tr>
            <w:tr w:rsidR="00844553" w14:paraId="4BD006C5" w14:textId="77777777" w:rsidTr="004D407E">
              <w:tc>
                <w:tcPr>
                  <w:tcW w:w="888" w:type="dxa"/>
                </w:tcPr>
                <w:p w14:paraId="4E35AEC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53</w:t>
                  </w:r>
                </w:p>
              </w:tc>
              <w:tc>
                <w:tcPr>
                  <w:tcW w:w="8363" w:type="dxa"/>
                  <w:vAlign w:val="center"/>
                </w:tcPr>
                <w:p w14:paraId="7C7FBF04"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工业和信息化部计算机与微电子发展研究中心（中国软件评测中心）</w:t>
                  </w:r>
                </w:p>
              </w:tc>
            </w:tr>
            <w:tr w:rsidR="00844553" w14:paraId="06E38A0A" w14:textId="77777777" w:rsidTr="004D407E">
              <w:tc>
                <w:tcPr>
                  <w:tcW w:w="888" w:type="dxa"/>
                </w:tcPr>
                <w:p w14:paraId="06A09966"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54</w:t>
                  </w:r>
                </w:p>
              </w:tc>
              <w:tc>
                <w:tcPr>
                  <w:tcW w:w="8363" w:type="dxa"/>
                  <w:vAlign w:val="center"/>
                </w:tcPr>
                <w:p w14:paraId="5A298BC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国家重有色金属质量监督检验中心</w:t>
                  </w:r>
                </w:p>
              </w:tc>
            </w:tr>
            <w:tr w:rsidR="00844553" w14:paraId="2C710F51" w14:textId="77777777" w:rsidTr="004D407E">
              <w:tc>
                <w:tcPr>
                  <w:tcW w:w="888" w:type="dxa"/>
                </w:tcPr>
                <w:p w14:paraId="62335F12"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55</w:t>
                  </w:r>
                </w:p>
              </w:tc>
              <w:tc>
                <w:tcPr>
                  <w:tcW w:w="8363" w:type="dxa"/>
                  <w:vAlign w:val="center"/>
                </w:tcPr>
                <w:p w14:paraId="67D333A4"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半导体照明联合创新国家重点实验室</w:t>
                  </w:r>
                </w:p>
              </w:tc>
            </w:tr>
            <w:tr w:rsidR="00844553" w14:paraId="0B8B127D" w14:textId="77777777" w:rsidTr="004D407E">
              <w:tc>
                <w:tcPr>
                  <w:tcW w:w="888" w:type="dxa"/>
                </w:tcPr>
                <w:p w14:paraId="0865701E"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lastRenderedPageBreak/>
                    <w:t>56</w:t>
                  </w:r>
                </w:p>
              </w:tc>
              <w:tc>
                <w:tcPr>
                  <w:tcW w:w="8363" w:type="dxa"/>
                  <w:vAlign w:val="center"/>
                </w:tcPr>
                <w:p w14:paraId="368AF2A2"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中航工业计算机软件北京测评中心</w:t>
                  </w:r>
                </w:p>
              </w:tc>
            </w:tr>
            <w:tr w:rsidR="00844553" w14:paraId="23224E39" w14:textId="77777777" w:rsidTr="004D407E">
              <w:tc>
                <w:tcPr>
                  <w:tcW w:w="888" w:type="dxa"/>
                </w:tcPr>
                <w:p w14:paraId="7150EC85"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57</w:t>
                  </w:r>
                </w:p>
              </w:tc>
              <w:tc>
                <w:tcPr>
                  <w:tcW w:w="8363" w:type="dxa"/>
                  <w:vAlign w:val="center"/>
                </w:tcPr>
                <w:p w14:paraId="488EA37A"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国家纤维增强模塑</w:t>
                  </w:r>
                  <w:proofErr w:type="gramStart"/>
                  <w:r>
                    <w:rPr>
                      <w:rFonts w:ascii="仿宋_GB2312" w:eastAsia="仿宋_GB2312" w:hAnsi="宋体" w:cs="宋体" w:hint="eastAsia"/>
                      <w:color w:val="000000"/>
                      <w:kern w:val="0"/>
                      <w:sz w:val="30"/>
                      <w:szCs w:val="30"/>
                      <w:lang w:bidi="ar"/>
                    </w:rPr>
                    <w:t>料工程</w:t>
                  </w:r>
                  <w:proofErr w:type="gramEnd"/>
                  <w:r>
                    <w:rPr>
                      <w:rFonts w:ascii="仿宋_GB2312" w:eastAsia="仿宋_GB2312" w:hAnsi="宋体" w:cs="宋体" w:hint="eastAsia"/>
                      <w:color w:val="000000"/>
                      <w:kern w:val="0"/>
                      <w:sz w:val="30"/>
                      <w:szCs w:val="30"/>
                      <w:lang w:bidi="ar"/>
                    </w:rPr>
                    <w:t>技术研究中心</w:t>
                  </w:r>
                </w:p>
              </w:tc>
            </w:tr>
            <w:tr w:rsidR="00844553" w14:paraId="62C643DF" w14:textId="77777777" w:rsidTr="004D407E">
              <w:tc>
                <w:tcPr>
                  <w:tcW w:w="888" w:type="dxa"/>
                </w:tcPr>
                <w:p w14:paraId="761F9E72"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58</w:t>
                  </w:r>
                </w:p>
              </w:tc>
              <w:tc>
                <w:tcPr>
                  <w:tcW w:w="8363" w:type="dxa"/>
                  <w:vAlign w:val="center"/>
                </w:tcPr>
                <w:p w14:paraId="360E6F08"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中航百慕新材料技术工程股份有限公司技术研发中心</w:t>
                  </w:r>
                </w:p>
              </w:tc>
            </w:tr>
            <w:tr w:rsidR="00844553" w14:paraId="5262C6FA" w14:textId="77777777" w:rsidTr="004D407E">
              <w:tc>
                <w:tcPr>
                  <w:tcW w:w="888" w:type="dxa"/>
                </w:tcPr>
                <w:p w14:paraId="6B26A42A"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59</w:t>
                  </w:r>
                </w:p>
              </w:tc>
              <w:tc>
                <w:tcPr>
                  <w:tcW w:w="8363" w:type="dxa"/>
                  <w:vAlign w:val="center"/>
                </w:tcPr>
                <w:p w14:paraId="4474DD83"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航天科工防御技术研究试验中心</w:t>
                  </w:r>
                </w:p>
              </w:tc>
            </w:tr>
            <w:tr w:rsidR="00844553" w14:paraId="1A5DA8A5" w14:textId="77777777" w:rsidTr="004D407E">
              <w:tc>
                <w:tcPr>
                  <w:tcW w:w="888" w:type="dxa"/>
                </w:tcPr>
                <w:p w14:paraId="32783D3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60</w:t>
                  </w:r>
                </w:p>
              </w:tc>
              <w:tc>
                <w:tcPr>
                  <w:tcW w:w="8363" w:type="dxa"/>
                  <w:vAlign w:val="center"/>
                </w:tcPr>
                <w:p w14:paraId="49D20D86"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国家广播电视产品质量监督检验中心</w:t>
                  </w:r>
                </w:p>
              </w:tc>
            </w:tr>
            <w:tr w:rsidR="00844553" w14:paraId="04F91C3E" w14:textId="77777777" w:rsidTr="004D407E">
              <w:tc>
                <w:tcPr>
                  <w:tcW w:w="888" w:type="dxa"/>
                </w:tcPr>
                <w:p w14:paraId="161B890D" w14:textId="77777777" w:rsidR="00844553" w:rsidRDefault="00844553" w:rsidP="00844553">
                  <w:pPr>
                    <w:framePr w:hSpace="180" w:wrap="around" w:vAnchor="text" w:hAnchor="margin" w:y="76"/>
                    <w:widowControl/>
                    <w:jc w:val="center"/>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61</w:t>
                  </w:r>
                </w:p>
              </w:tc>
              <w:tc>
                <w:tcPr>
                  <w:tcW w:w="8363" w:type="dxa"/>
                  <w:vAlign w:val="center"/>
                </w:tcPr>
                <w:p w14:paraId="396579A9" w14:textId="77777777" w:rsidR="00844553" w:rsidRDefault="00844553" w:rsidP="00844553">
                  <w:pPr>
                    <w:framePr w:hSpace="180" w:wrap="around" w:vAnchor="text" w:hAnchor="margin" w:y="76"/>
                    <w:widowControl/>
                    <w:rPr>
                      <w:rFonts w:ascii="仿宋_GB2312" w:eastAsia="仿宋_GB2312" w:hAnsi="宋体" w:cs="宋体"/>
                      <w:color w:val="000000"/>
                      <w:kern w:val="0"/>
                      <w:sz w:val="30"/>
                      <w:szCs w:val="30"/>
                      <w:lang w:bidi="ar"/>
                    </w:rPr>
                  </w:pPr>
                  <w:r>
                    <w:rPr>
                      <w:rFonts w:ascii="仿宋_GB2312" w:eastAsia="仿宋_GB2312" w:hAnsi="宋体" w:cs="宋体" w:hint="eastAsia"/>
                      <w:color w:val="000000"/>
                      <w:kern w:val="0"/>
                      <w:sz w:val="30"/>
                      <w:szCs w:val="30"/>
                      <w:lang w:bidi="ar"/>
                    </w:rPr>
                    <w:t>中国科学院自动化所国家专用集成电路设计工程技术研究中心</w:t>
                  </w:r>
                </w:p>
              </w:tc>
            </w:tr>
          </w:tbl>
          <w:p w14:paraId="63BD33D0" w14:textId="77777777" w:rsidR="00844553" w:rsidRDefault="00844553" w:rsidP="00844553">
            <w:pPr>
              <w:widowControl/>
              <w:jc w:val="center"/>
              <w:rPr>
                <w:rFonts w:ascii="方正小标宋_GBK" w:eastAsia="方正小标宋_GBK" w:hAnsi="宋体" w:cs="宋体"/>
                <w:color w:val="000000"/>
                <w:kern w:val="0"/>
                <w:sz w:val="32"/>
                <w:szCs w:val="32"/>
              </w:rPr>
            </w:pPr>
          </w:p>
        </w:tc>
      </w:tr>
    </w:tbl>
    <w:p w14:paraId="3A7D232F" w14:textId="3C800DA5" w:rsidR="00086969" w:rsidRDefault="00086969">
      <w:pPr>
        <w:widowControl/>
        <w:snapToGrid w:val="0"/>
        <w:spacing w:line="560" w:lineRule="exact"/>
        <w:ind w:right="1040"/>
        <w:contextualSpacing/>
        <w:jc w:val="right"/>
        <w:rPr>
          <w:rFonts w:ascii="仿宋_GB2312" w:eastAsia="仿宋_GB2312" w:hAnsi="宋体" w:cs="宋体"/>
          <w:color w:val="000000"/>
          <w:kern w:val="0"/>
          <w:sz w:val="32"/>
          <w:szCs w:val="32"/>
        </w:rPr>
      </w:pPr>
    </w:p>
    <w:p w14:paraId="59E471FF" w14:textId="77777777" w:rsidR="00086969" w:rsidRDefault="00086969">
      <w:pPr>
        <w:spacing w:line="560" w:lineRule="exact"/>
        <w:rPr>
          <w:rFonts w:ascii="仿宋_GB2312" w:eastAsia="仿宋_GB2312"/>
          <w:sz w:val="30"/>
          <w:szCs w:val="30"/>
        </w:rPr>
      </w:pPr>
    </w:p>
    <w:sectPr w:rsidR="00086969">
      <w:footerReference w:type="default" r:id="rId8"/>
      <w:pgSz w:w="11906" w:h="16838"/>
      <w:pgMar w:top="2098"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A7BC8" w14:textId="77777777" w:rsidR="0009516F" w:rsidRDefault="0009516F">
      <w:r>
        <w:separator/>
      </w:r>
    </w:p>
  </w:endnote>
  <w:endnote w:type="continuationSeparator" w:id="0">
    <w:p w14:paraId="7CB2D2DA" w14:textId="77777777" w:rsidR="0009516F" w:rsidRDefault="0009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95967"/>
    </w:sdtPr>
    <w:sdtEndPr/>
    <w:sdtContent>
      <w:p w14:paraId="089D8A43" w14:textId="77777777" w:rsidR="00086969" w:rsidRDefault="00AF535E">
        <w:pPr>
          <w:pStyle w:val="a5"/>
          <w:jc w:val="center"/>
        </w:pPr>
        <w:r>
          <w:fldChar w:fldCharType="begin"/>
        </w:r>
        <w:r>
          <w:instrText>PAGE   \* MERGEFORMAT</w:instrText>
        </w:r>
        <w:r>
          <w:fldChar w:fldCharType="separate"/>
        </w:r>
        <w:r>
          <w:rPr>
            <w:lang w:val="zh-CN"/>
          </w:rPr>
          <w:t>1</w:t>
        </w:r>
        <w:r>
          <w:fldChar w:fldCharType="end"/>
        </w:r>
      </w:p>
    </w:sdtContent>
  </w:sdt>
  <w:p w14:paraId="1ECDD999" w14:textId="77777777" w:rsidR="00086969" w:rsidRDefault="000869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BC5F0" w14:textId="77777777" w:rsidR="0009516F" w:rsidRDefault="0009516F">
      <w:r>
        <w:separator/>
      </w:r>
    </w:p>
  </w:footnote>
  <w:footnote w:type="continuationSeparator" w:id="0">
    <w:p w14:paraId="535E10A4" w14:textId="77777777" w:rsidR="0009516F" w:rsidRDefault="00095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66AEC"/>
    <w:rsid w:val="00086969"/>
    <w:rsid w:val="0009516F"/>
    <w:rsid w:val="00133FE2"/>
    <w:rsid w:val="00145D68"/>
    <w:rsid w:val="00172654"/>
    <w:rsid w:val="0020651C"/>
    <w:rsid w:val="002153F1"/>
    <w:rsid w:val="00257BB6"/>
    <w:rsid w:val="002F586E"/>
    <w:rsid w:val="0044537D"/>
    <w:rsid w:val="00516F09"/>
    <w:rsid w:val="00540F2C"/>
    <w:rsid w:val="00544107"/>
    <w:rsid w:val="00560ED1"/>
    <w:rsid w:val="00593BAF"/>
    <w:rsid w:val="006C17EB"/>
    <w:rsid w:val="006F585D"/>
    <w:rsid w:val="00844553"/>
    <w:rsid w:val="00870617"/>
    <w:rsid w:val="00884779"/>
    <w:rsid w:val="00890730"/>
    <w:rsid w:val="009636ED"/>
    <w:rsid w:val="00974760"/>
    <w:rsid w:val="00AF535E"/>
    <w:rsid w:val="00BD09BD"/>
    <w:rsid w:val="00D27BB2"/>
    <w:rsid w:val="00DD2E82"/>
    <w:rsid w:val="00E423C5"/>
    <w:rsid w:val="00EF79A7"/>
    <w:rsid w:val="00F66AEC"/>
    <w:rsid w:val="00F77FC7"/>
    <w:rsid w:val="490E4724"/>
    <w:rsid w:val="5F53323A"/>
    <w:rsid w:val="6B093116"/>
    <w:rsid w:val="6B165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F4BB3"/>
  <w15:docId w15:val="{5438C6A4-EB99-4B1A-90C8-3CE0AB60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Hyperlink"/>
    <w:basedOn w:val="a0"/>
    <w:uiPriority w:val="99"/>
    <w:semiHidden/>
    <w:unhideWhenUsed/>
    <w:qFormat/>
    <w:rPr>
      <w:color w:val="000000"/>
      <w:u w:val="non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C1086D-CE5C-4203-9A48-96E5213E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200</Words>
  <Characters>1145</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emma</cp:lastModifiedBy>
  <cp:revision>16</cp:revision>
  <cp:lastPrinted>2019-11-19T02:36:00Z</cp:lastPrinted>
  <dcterms:created xsi:type="dcterms:W3CDTF">2017-11-27T03:06:00Z</dcterms:created>
  <dcterms:modified xsi:type="dcterms:W3CDTF">2019-11-19T06:23:00Z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