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9D5F8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Calibri" w:eastAsia="黑体" w:cs="宋体"/>
          <w:sz w:val="32"/>
          <w:szCs w:val="32"/>
          <w:lang w:val="en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74C6DA5C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outlineLvl w:val="0"/>
        <w:rPr>
          <w:rFonts w:hint="eastAsia" w:ascii="Calibri" w:hAnsi="宋体" w:eastAsia="黑体" w:cs="黑体"/>
          <w:sz w:val="36"/>
          <w:szCs w:val="36"/>
        </w:rPr>
      </w:pPr>
    </w:p>
    <w:p w14:paraId="72EDEFB6">
      <w:pPr>
        <w:pStyle w:val="3"/>
        <w:spacing w:line="560" w:lineRule="exact"/>
        <w:ind w:firstLine="428" w:firstLineChars="100"/>
        <w:jc w:val="center"/>
        <w:outlineLvl w:val="0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  <w:lang w:val="en-US" w:eastAsia="zh-CN"/>
        </w:rPr>
        <w:t>《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北京市高质量建设细胞与基因治疗产业集群实施方案（2024-2026年）</w:t>
      </w:r>
    </w:p>
    <w:p w14:paraId="496F7E95">
      <w:pPr>
        <w:pStyle w:val="3"/>
        <w:spacing w:line="560" w:lineRule="exact"/>
        <w:ind w:firstLine="428" w:firstLineChars="100"/>
        <w:jc w:val="center"/>
        <w:outlineLvl w:val="0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  <w:lang w:val="en-US" w:eastAsia="zh-CN"/>
        </w:rPr>
        <w:t>（征求意见稿）》征求</w:t>
      </w: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</w:rPr>
        <w:t>意见反馈表</w:t>
      </w:r>
    </w:p>
    <w:p w14:paraId="567514E4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2160"/>
        <w:textAlignment w:val="auto"/>
        <w:rPr>
          <w:rFonts w:hint="eastAsia" w:ascii="Calibri" w:hAnsi="Calibri" w:eastAsia="仿宋_GB2312" w:cs="仿宋_GB2312"/>
          <w:b/>
          <w:sz w:val="28"/>
        </w:rPr>
      </w:pPr>
    </w:p>
    <w:p w14:paraId="4A3618FA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2160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</w:rPr>
        <w:t>提出单位</w:t>
      </w:r>
      <w:r>
        <w:rPr>
          <w:rFonts w:ascii="仿宋_GB2312" w:hAnsi="仿宋_GB2312" w:eastAsia="仿宋_GB2312" w:cs="仿宋_GB2312"/>
          <w:bCs/>
          <w:sz w:val="30"/>
          <w:szCs w:val="30"/>
          <w:lang w:val="en"/>
        </w:rPr>
        <w:t>/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人（公章</w:t>
      </w:r>
      <w:r>
        <w:rPr>
          <w:rFonts w:ascii="仿宋_GB2312" w:hAnsi="仿宋_GB2312" w:eastAsia="仿宋_GB2312" w:cs="仿宋_GB2312"/>
          <w:bCs/>
          <w:sz w:val="30"/>
          <w:szCs w:val="30"/>
          <w:lang w:val="en"/>
        </w:rPr>
        <w:t>/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签名）：</w:t>
      </w:r>
      <w:r>
        <w:rPr>
          <w:rFonts w:hint="eastAsia" w:ascii="仿宋_GB2312" w:hAnsi="仿宋_GB2312" w:eastAsia="仿宋_GB2312" w:cs="仿宋_GB2312"/>
          <w:bCs/>
          <w:sz w:val="30"/>
          <w:szCs w:val="30"/>
          <w:u w:val="single"/>
        </w:rPr>
        <w:t xml:space="preserve">              </w:t>
      </w:r>
    </w:p>
    <w:p w14:paraId="08BE0F0D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-110"/>
        <w:textAlignment w:val="auto"/>
        <w:rPr>
          <w:rFonts w:hint="eastAsia" w:ascii="仿宋_GB2312" w:hAnsi="仿宋_GB2312" w:eastAsia="仿宋_GB2312" w:cs="仿宋_GB2312"/>
          <w:b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</w:rPr>
        <w:t>联 系 人：</w:t>
      </w:r>
      <w:r>
        <w:rPr>
          <w:rFonts w:hint="eastAsia" w:ascii="仿宋_GB2312" w:hAnsi="仿宋_GB2312" w:eastAsia="仿宋_GB2312" w:cs="仿宋_GB2312"/>
          <w:bCs/>
          <w:sz w:val="30"/>
          <w:szCs w:val="30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 xml:space="preserve">    联系电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0"/>
          <w:szCs w:val="30"/>
        </w:rPr>
        <w:t>话：</w:t>
      </w:r>
      <w:r>
        <w:rPr>
          <w:rFonts w:hint="eastAsia" w:ascii="仿宋_GB2312" w:hAnsi="仿宋_GB2312" w:eastAsia="仿宋_GB2312" w:cs="仿宋_GB2312"/>
          <w:b/>
          <w:sz w:val="30"/>
          <w:szCs w:val="30"/>
          <w:u w:val="single"/>
        </w:rPr>
        <w:t xml:space="preserve">           </w:t>
      </w:r>
    </w:p>
    <w:p w14:paraId="065F9E25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50"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</w:pPr>
    </w:p>
    <w:tbl>
      <w:tblPr>
        <w:tblStyle w:val="4"/>
        <w:tblW w:w="829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574"/>
        <w:gridCol w:w="4932"/>
      </w:tblGrid>
      <w:tr w14:paraId="339E08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576FC6">
            <w:pPr>
              <w:keepNext w:val="0"/>
              <w:keepLines w:val="0"/>
              <w:pageBreakBefore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Times New Roman"/>
                <w:b/>
                <w:sz w:val="28"/>
                <w:szCs w:val="28"/>
              </w:rPr>
            </w:pPr>
            <w:r>
              <w:rPr>
                <w:rFonts w:hint="eastAsia" w:ascii="Calibri" w:hAnsi="Calibri" w:eastAsia="宋体" w:cs="宋体"/>
                <w:b/>
                <w:sz w:val="28"/>
                <w:szCs w:val="28"/>
              </w:rPr>
              <w:t>序号</w:t>
            </w: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451C14">
            <w:pPr>
              <w:keepNext w:val="0"/>
              <w:keepLines w:val="0"/>
              <w:pageBreakBefore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Times New Roman"/>
                <w:b/>
                <w:sz w:val="28"/>
                <w:szCs w:val="28"/>
              </w:rPr>
            </w:pPr>
            <w:r>
              <w:rPr>
                <w:rFonts w:hint="eastAsia" w:ascii="Calibri" w:hAnsi="Calibri" w:eastAsia="宋体" w:cs="宋体"/>
                <w:b/>
                <w:sz w:val="28"/>
                <w:szCs w:val="28"/>
              </w:rPr>
              <w:t>条目编号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A90F04">
            <w:pPr>
              <w:keepNext w:val="0"/>
              <w:keepLines w:val="0"/>
              <w:pageBreakBefore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Times New Roman"/>
                <w:b/>
                <w:sz w:val="28"/>
                <w:szCs w:val="28"/>
              </w:rPr>
            </w:pPr>
            <w:r>
              <w:rPr>
                <w:rFonts w:hint="eastAsia" w:ascii="Calibri" w:hAnsi="Calibri" w:eastAsia="宋体" w:cs="宋体"/>
                <w:b/>
                <w:sz w:val="28"/>
                <w:szCs w:val="28"/>
              </w:rPr>
              <w:t>修改意见内容（包括理由或依据）</w:t>
            </w:r>
          </w:p>
        </w:tc>
      </w:tr>
      <w:tr w14:paraId="1EAF5D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0D794F">
            <w:pPr>
              <w:keepNext w:val="0"/>
              <w:keepLines w:val="0"/>
              <w:pageBreakBefore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default" w:ascii="Calibri" w:hAnsi="Calibri" w:eastAsia="仿宋_GB2312" w:cs="Times New Roman"/>
                <w:b/>
                <w:sz w:val="24"/>
              </w:rPr>
            </w:pP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8059AE">
            <w:pPr>
              <w:keepNext w:val="0"/>
              <w:keepLines w:val="0"/>
              <w:pageBreakBefore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default" w:ascii="Calibri" w:hAnsi="Calibri" w:eastAsia="仿宋_GB2312" w:cs="Times New Roman"/>
                <w:b/>
                <w:sz w:val="24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7A11A8">
            <w:pPr>
              <w:keepNext w:val="0"/>
              <w:keepLines w:val="0"/>
              <w:pageBreakBefore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default" w:ascii="Calibri" w:hAnsi="Calibri" w:eastAsia="仿宋_GB2312" w:cs="Times New Roman"/>
                <w:b/>
                <w:sz w:val="24"/>
              </w:rPr>
            </w:pPr>
          </w:p>
        </w:tc>
      </w:tr>
      <w:tr w14:paraId="23D933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648140">
            <w:pPr>
              <w:keepNext w:val="0"/>
              <w:keepLines w:val="0"/>
              <w:pageBreakBefore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default" w:ascii="Calibri" w:hAnsi="Calibri" w:eastAsia="仿宋_GB2312" w:cs="Times New Roman"/>
                <w:b/>
                <w:sz w:val="24"/>
              </w:rPr>
            </w:pP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1AFE1E">
            <w:pPr>
              <w:keepNext w:val="0"/>
              <w:keepLines w:val="0"/>
              <w:pageBreakBefore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default" w:ascii="Calibri" w:hAnsi="Calibri" w:eastAsia="仿宋_GB2312" w:cs="Times New Roman"/>
                <w:b/>
                <w:sz w:val="24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CC3AE3">
            <w:pPr>
              <w:keepNext w:val="0"/>
              <w:keepLines w:val="0"/>
              <w:pageBreakBefore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default" w:ascii="Calibri" w:hAnsi="Calibri" w:eastAsia="仿宋_GB2312" w:cs="Times New Roman"/>
                <w:b/>
                <w:sz w:val="24"/>
              </w:rPr>
            </w:pPr>
          </w:p>
        </w:tc>
      </w:tr>
      <w:tr w14:paraId="6BA1AF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7FBD97">
            <w:pPr>
              <w:keepNext w:val="0"/>
              <w:keepLines w:val="0"/>
              <w:pageBreakBefore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default" w:ascii="Calibri" w:hAnsi="Calibri" w:eastAsia="仿宋_GB2312" w:cs="Times New Roman"/>
                <w:b/>
                <w:sz w:val="24"/>
              </w:rPr>
            </w:pP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8A4BF7">
            <w:pPr>
              <w:keepNext w:val="0"/>
              <w:keepLines w:val="0"/>
              <w:pageBreakBefore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default" w:ascii="Calibri" w:hAnsi="Calibri" w:eastAsia="仿宋_GB2312" w:cs="Times New Roman"/>
                <w:b/>
                <w:sz w:val="24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E3BDF7">
            <w:pPr>
              <w:keepNext w:val="0"/>
              <w:keepLines w:val="0"/>
              <w:pageBreakBefore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default" w:ascii="Calibri" w:hAnsi="Calibri" w:eastAsia="仿宋_GB2312" w:cs="Times New Roman"/>
                <w:b/>
                <w:sz w:val="24"/>
              </w:rPr>
            </w:pPr>
          </w:p>
        </w:tc>
      </w:tr>
    </w:tbl>
    <w:p w14:paraId="4B0E6009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Calibri" w:eastAsia="仿宋_GB2312" w:cs="宋体"/>
          <w:sz w:val="32"/>
          <w:szCs w:val="32"/>
        </w:rPr>
      </w:pPr>
      <w:r>
        <w:rPr>
          <w:rFonts w:hint="eastAsia" w:ascii="Calibri" w:hAnsi="Calibri" w:eastAsia="宋体" w:cs="宋体"/>
          <w:sz w:val="32"/>
          <w:szCs w:val="32"/>
        </w:rPr>
        <w:t>注：如所提意见篇幅不够，可增加附页。</w:t>
      </w:r>
    </w:p>
    <w:p w14:paraId="0D430412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仿宋_GB2312" w:hAnsi="Calibri" w:eastAsia="仿宋_GB2312" w:cs="宋体"/>
          <w:sz w:val="32"/>
          <w:szCs w:val="32"/>
        </w:rPr>
      </w:pPr>
    </w:p>
    <w:p w14:paraId="1B649894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Calibri" w:eastAsia="仿宋_GB2312" w:cs="宋体"/>
          <w:sz w:val="32"/>
          <w:szCs w:val="32"/>
        </w:rPr>
      </w:pPr>
    </w:p>
    <w:p w14:paraId="73515698"/>
    <w:sectPr>
      <w:pgSz w:w="11906" w:h="16838"/>
      <w:pgMar w:top="1417" w:right="1474" w:bottom="1417" w:left="1587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zNDE1YTcyM2RiNjFmMzg2OGU3M2JlMTc3Y2EyMjkifQ=="/>
  </w:docVars>
  <w:rsids>
    <w:rsidRoot w:val="372D456E"/>
    <w:rsid w:val="02B0117E"/>
    <w:rsid w:val="1C492B76"/>
    <w:rsid w:val="2943336A"/>
    <w:rsid w:val="372D456E"/>
    <w:rsid w:val="3BDA4989"/>
    <w:rsid w:val="3EAC56A6"/>
    <w:rsid w:val="450E10AB"/>
    <w:rsid w:val="58850ACE"/>
    <w:rsid w:val="6036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qFormat="1" w:uiPriority="39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semiHidden/>
    <w:unhideWhenUsed/>
    <w:qFormat/>
    <w:uiPriority w:val="39"/>
    <w:pPr>
      <w:ind w:left="840" w:leftChars="400"/>
    </w:pPr>
  </w:style>
  <w:style w:type="paragraph" w:styleId="3">
    <w:name w:val="toc 1"/>
    <w:basedOn w:val="1"/>
    <w:next w:val="1"/>
    <w:qFormat/>
    <w:uiPriority w:val="0"/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114</Characters>
  <Lines>0</Lines>
  <Paragraphs>0</Paragraphs>
  <TotalTime>0</TotalTime>
  <ScaleCrop>false</ScaleCrop>
  <LinksUpToDate>false</LinksUpToDate>
  <CharactersWithSpaces>165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2024-02-01T05:05:00Z</dcterms:created>
  <dc:creator>猪猪侠的爸爸 Daddy Pig</dc:creator>
  <cp:lastModifiedBy>SY2010128</cp:lastModifiedBy>
  <dcterms:modified xsi:type="dcterms:W3CDTF">2024-10-10T06:06:00Z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ABC5F742D2CA45A982E8EBED71A22248_13</vt:lpwstr>
  </property>
</Properties>
</file>