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DF5A7" w14:textId="77777777" w:rsidR="00C83134" w:rsidRDefault="000531CD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5A95D30B" w14:textId="77777777" w:rsidR="00C83134" w:rsidRDefault="00C83134">
      <w:pPr>
        <w:spacing w:line="540" w:lineRule="exact"/>
        <w:rPr>
          <w:rFonts w:ascii="黑体" w:eastAsia="黑体" w:hAnsi="黑体" w:cs="黑体"/>
          <w:sz w:val="32"/>
          <w:szCs w:val="32"/>
        </w:rPr>
      </w:pPr>
    </w:p>
    <w:p w14:paraId="40CE42DC" w14:textId="77777777" w:rsidR="00C83134" w:rsidRDefault="000531C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年度国家级科技企业孵化器拟推荐</w:t>
      </w:r>
    </w:p>
    <w:p w14:paraId="43E7C10C" w14:textId="77777777" w:rsidR="00C83134" w:rsidRDefault="000531CD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机构在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孵企业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和毕业企业名单</w:t>
      </w:r>
    </w:p>
    <w:p w14:paraId="2CE5BC02" w14:textId="77777777" w:rsidR="00C83134" w:rsidRDefault="00C83134">
      <w:pPr>
        <w:tabs>
          <w:tab w:val="left" w:pos="312"/>
        </w:tabs>
        <w:spacing w:line="540" w:lineRule="exact"/>
        <w:rPr>
          <w:rFonts w:ascii="黑体" w:eastAsia="黑体" w:hAnsi="黑体" w:cs="仿宋_GB2312"/>
          <w:sz w:val="32"/>
          <w:szCs w:val="32"/>
        </w:rPr>
      </w:pPr>
    </w:p>
    <w:p w14:paraId="046A599E" w14:textId="77777777" w:rsidR="00C83134" w:rsidRDefault="000531CD">
      <w:pPr>
        <w:tabs>
          <w:tab w:val="left" w:pos="312"/>
        </w:tabs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</w:t>
      </w:r>
      <w:r>
        <w:rPr>
          <w:rFonts w:ascii="黑体" w:eastAsia="黑体" w:hAnsi="黑体" w:cs="仿宋_GB2312" w:hint="eastAsia"/>
          <w:sz w:val="32"/>
          <w:szCs w:val="32"/>
        </w:rPr>
        <w:t>、</w:t>
      </w:r>
      <w:r>
        <w:rPr>
          <w:rFonts w:ascii="黑体" w:eastAsia="黑体" w:hAnsi="黑体" w:cs="仿宋_GB2312"/>
          <w:sz w:val="32"/>
          <w:szCs w:val="32"/>
        </w:rPr>
        <w:t>北京华卫天和生物科技有限公司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1"/>
        <w:gridCol w:w="7485"/>
      </w:tblGrid>
      <w:tr w:rsidR="00C83134" w14:paraId="05016CEA" w14:textId="77777777">
        <w:trPr>
          <w:trHeight w:hRule="exact" w:val="454"/>
          <w:jc w:val="center"/>
        </w:trPr>
        <w:tc>
          <w:tcPr>
            <w:tcW w:w="816" w:type="dxa"/>
            <w:shd w:val="clear" w:color="auto" w:fill="BFBFBF" w:themeFill="background1" w:themeFillShade="BF"/>
            <w:vAlign w:val="center"/>
          </w:tcPr>
          <w:p w14:paraId="7EFCC169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98" w:type="dxa"/>
            <w:shd w:val="clear" w:color="auto" w:fill="BFBFBF" w:themeFill="background1" w:themeFillShade="BF"/>
            <w:vAlign w:val="center"/>
          </w:tcPr>
          <w:p w14:paraId="4194D022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</w:tr>
      <w:tr w:rsidR="00C83134" w14:paraId="0EA514FA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2BC0834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293796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瑞阳瑞泰生物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C83134" w14:paraId="07306352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6E2262E8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8393EF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北京中科利华医药研究院有限公司</w:t>
            </w:r>
          </w:p>
        </w:tc>
      </w:tr>
      <w:tr w:rsidR="00C83134" w14:paraId="69C4C7FD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665EE401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15DE27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北京水木天蓬医疗设备有限公司</w:t>
            </w:r>
          </w:p>
        </w:tc>
      </w:tr>
      <w:tr w:rsidR="00C83134" w14:paraId="4A2F5143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D3924EE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44A872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北京凯诺瑞和医疗器械有限公司</w:t>
            </w:r>
          </w:p>
        </w:tc>
      </w:tr>
      <w:tr w:rsidR="00C83134" w14:paraId="6EC0F90F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144D415F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2D19EA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北京标驰泽惠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生物科技有限公司</w:t>
            </w:r>
          </w:p>
        </w:tc>
      </w:tr>
      <w:tr w:rsidR="00C83134" w14:paraId="7C18730E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7C1FA6DD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551543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环宇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北京）医药研究所有限公司</w:t>
            </w:r>
          </w:p>
        </w:tc>
      </w:tr>
      <w:tr w:rsidR="00C83134" w14:paraId="4055A823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5102DF50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63DEA6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北京金谷维康医药科技有限公司</w:t>
            </w:r>
          </w:p>
        </w:tc>
      </w:tr>
      <w:tr w:rsidR="00C83134" w14:paraId="72A50E3F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1202E58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A9EA17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北京惟正医药科技有限公司</w:t>
            </w:r>
          </w:p>
        </w:tc>
      </w:tr>
      <w:tr w:rsidR="00C83134" w14:paraId="28067741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412073AF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502D08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北京博依生物技术有限公司</w:t>
            </w:r>
          </w:p>
        </w:tc>
      </w:tr>
      <w:tr w:rsidR="00C83134" w14:paraId="74DA3887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1B19B289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3E2F4E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北京益健达康科技有限公司</w:t>
            </w:r>
          </w:p>
        </w:tc>
      </w:tr>
      <w:tr w:rsidR="00C83134" w14:paraId="6F836411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72B7817C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4EF685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仁合达康（北京）科技有限公司</w:t>
            </w:r>
          </w:p>
        </w:tc>
      </w:tr>
      <w:tr w:rsidR="00C83134" w14:paraId="7F2B582E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1EA2C76E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5C9862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北京雅恩医院管理有限公司</w:t>
            </w:r>
          </w:p>
        </w:tc>
      </w:tr>
      <w:tr w:rsidR="00C83134" w14:paraId="5A1A7191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CE2E5C1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794FF7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中圣杭生物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C83134" w14:paraId="4C6DFFF7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4383BDFD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01C657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北京维泰健康管理有限公司</w:t>
            </w:r>
          </w:p>
        </w:tc>
      </w:tr>
      <w:tr w:rsidR="00C83134" w14:paraId="4C58BCA8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301903B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E06F7A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北京辰晖医疗器械有限公司</w:t>
            </w:r>
          </w:p>
        </w:tc>
      </w:tr>
      <w:tr w:rsidR="00C83134" w14:paraId="40E3D39E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034A48D5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3D8D80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北京天煜嘉烨科技有限公司</w:t>
            </w:r>
          </w:p>
        </w:tc>
      </w:tr>
      <w:tr w:rsidR="00C83134" w14:paraId="4982686D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7F3A2DC9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5FB6C9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木蜂（北京）净化技术有限公司</w:t>
            </w:r>
          </w:p>
        </w:tc>
      </w:tr>
      <w:tr w:rsidR="00C83134" w14:paraId="068467EF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AECE9A7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DCC6D2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北京三因循脉医药科技有限公司</w:t>
            </w:r>
          </w:p>
        </w:tc>
      </w:tr>
      <w:tr w:rsidR="00C83134" w14:paraId="351330E8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093EB7B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5BD953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北京云医视觉医疗器械有限责任公司</w:t>
            </w:r>
          </w:p>
        </w:tc>
      </w:tr>
      <w:tr w:rsidR="00C83134" w14:paraId="7103B70F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C4815C3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477BFB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诺德康（北京）生物科技有限公司</w:t>
            </w:r>
          </w:p>
        </w:tc>
      </w:tr>
      <w:tr w:rsidR="00C83134" w14:paraId="674633E6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692AEE4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44C1EC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恒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康怡美科技服务有限公司</w:t>
            </w:r>
          </w:p>
        </w:tc>
      </w:tr>
      <w:tr w:rsidR="00C83134" w14:paraId="0F520C0A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0B41FCD0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D8C6D8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伯森当代（北京）生物技术研究所有限公司</w:t>
            </w:r>
          </w:p>
        </w:tc>
      </w:tr>
      <w:tr w:rsidR="00C83134" w14:paraId="3E4AE4EE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59A4A031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BA2595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三驰医疗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科技（北京）有限公司</w:t>
            </w:r>
          </w:p>
        </w:tc>
      </w:tr>
      <w:tr w:rsidR="00C83134" w14:paraId="0FE89899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5A3D5560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E0138A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华卫天和（北京）医药科技研究院有限公司</w:t>
            </w:r>
          </w:p>
        </w:tc>
      </w:tr>
      <w:tr w:rsidR="00C83134" w14:paraId="5B4DE2B8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6932E558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09550E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中农卫康科技集团有限公司</w:t>
            </w:r>
          </w:p>
        </w:tc>
      </w:tr>
      <w:tr w:rsidR="00C83134" w14:paraId="518AC88C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55FF9225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896857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北京海利华医药科技有限公司</w:t>
            </w:r>
          </w:p>
        </w:tc>
      </w:tr>
      <w:tr w:rsidR="00C83134" w14:paraId="60E425B3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543C840A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0A2640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北京东方艾美医疗器械有限公司</w:t>
            </w:r>
          </w:p>
        </w:tc>
      </w:tr>
      <w:tr w:rsidR="00C83134" w14:paraId="30BE778D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B8736F8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D5493F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北京尚明生物技术有限公司</w:t>
            </w:r>
          </w:p>
        </w:tc>
      </w:tr>
      <w:tr w:rsidR="00C83134" w14:paraId="4C17312F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15FD34DE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DE1D78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北京信康众源管理咨询有限责任公司</w:t>
            </w:r>
          </w:p>
        </w:tc>
      </w:tr>
      <w:tr w:rsidR="00C83134" w14:paraId="74F69350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0C6C6AB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4C06BD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九丰同成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生物科技有限公司</w:t>
            </w:r>
          </w:p>
        </w:tc>
      </w:tr>
      <w:tr w:rsidR="00C83134" w14:paraId="1DABC798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27E4D57" w14:textId="77777777" w:rsidR="00C83134" w:rsidRDefault="00C83134">
            <w:pPr>
              <w:numPr>
                <w:ilvl w:val="0"/>
                <w:numId w:val="1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269BE0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国老科技（北京）有限公司</w:t>
            </w:r>
          </w:p>
        </w:tc>
      </w:tr>
      <w:tr w:rsidR="00C83134" w14:paraId="549D95F4" w14:textId="77777777">
        <w:trPr>
          <w:trHeight w:hRule="exact" w:val="454"/>
          <w:jc w:val="center"/>
        </w:trPr>
        <w:tc>
          <w:tcPr>
            <w:tcW w:w="816" w:type="dxa"/>
            <w:shd w:val="clear" w:color="auto" w:fill="BFBFBF" w:themeFill="background1" w:themeFillShade="BF"/>
            <w:vAlign w:val="center"/>
          </w:tcPr>
          <w:p w14:paraId="6214DCC5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98" w:type="dxa"/>
            <w:shd w:val="clear" w:color="auto" w:fill="BFBFBF" w:themeFill="background1" w:themeFillShade="BF"/>
            <w:vAlign w:val="center"/>
          </w:tcPr>
          <w:p w14:paraId="55666781" w14:textId="77777777" w:rsidR="00C83134" w:rsidRDefault="000531CD">
            <w:pPr>
              <w:widowControl/>
              <w:tabs>
                <w:tab w:val="left" w:pos="852"/>
              </w:tabs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毕业企业名称</w:t>
            </w:r>
          </w:p>
        </w:tc>
      </w:tr>
      <w:tr w:rsidR="00C83134" w14:paraId="17CA31FB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C8EA687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79770A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北京中检安泰诊断科技有限公司</w:t>
            </w:r>
          </w:p>
        </w:tc>
      </w:tr>
      <w:tr w:rsidR="00C83134" w14:paraId="3C8FC31A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42EC2634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8825F5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北京中强泰科技有限公司</w:t>
            </w:r>
          </w:p>
        </w:tc>
      </w:tr>
      <w:tr w:rsidR="00C83134" w14:paraId="7569BBD5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723C8F17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84A4C9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北京天弘天达医药科技股份有限公司</w:t>
            </w:r>
          </w:p>
        </w:tc>
      </w:tr>
      <w:tr w:rsidR="00C83134" w14:paraId="2CB3FBCB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7457DF4D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A1E6FC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北京测易生物科技有限公司</w:t>
            </w:r>
          </w:p>
        </w:tc>
      </w:tr>
      <w:tr w:rsidR="00C83134" w14:paraId="5F3532FE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0FCF58F1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093BFE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北京华卫迪特健康科技有限公司</w:t>
            </w:r>
          </w:p>
        </w:tc>
      </w:tr>
      <w:tr w:rsidR="00C83134" w14:paraId="52969B65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16F217B6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08467F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北京瑞丁科技服务有限公司</w:t>
            </w:r>
          </w:p>
        </w:tc>
      </w:tr>
      <w:tr w:rsidR="00C83134" w14:paraId="7E206B6F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76D451E5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A56C71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费尔德（北京）科学仪器有限公司</w:t>
            </w:r>
          </w:p>
        </w:tc>
      </w:tr>
      <w:tr w:rsidR="00C83134" w14:paraId="331408E7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CC6765D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4B79D2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北京普恒斯诺科技有限公司</w:t>
            </w:r>
          </w:p>
        </w:tc>
      </w:tr>
      <w:tr w:rsidR="00C83134" w14:paraId="22BFC0AA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2A660CF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3DCA55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北京北达聚邦科技有限公司</w:t>
            </w:r>
          </w:p>
        </w:tc>
      </w:tr>
      <w:tr w:rsidR="00C83134" w14:paraId="6D28BC4B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14F0D3B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0BB513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北京华卫亿家医疗科技有限公司</w:t>
            </w:r>
          </w:p>
        </w:tc>
      </w:tr>
      <w:tr w:rsidR="00C83134" w14:paraId="37021E79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4ECC845A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6FE5B5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生（北京）医药科技有限公司</w:t>
            </w:r>
          </w:p>
        </w:tc>
      </w:tr>
      <w:tr w:rsidR="00C83134" w14:paraId="7048BA33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6757DEF2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110E5B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北京勤诚盛达科学仪器有限公司</w:t>
            </w:r>
          </w:p>
        </w:tc>
      </w:tr>
      <w:tr w:rsidR="00C83134" w14:paraId="1909A02A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311C1CE1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E8CC26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中生大康（北京）生物科技有限公司</w:t>
            </w:r>
          </w:p>
        </w:tc>
      </w:tr>
      <w:tr w:rsidR="00C83134" w14:paraId="36377825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21522315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7189C7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北京心安万家医疗科技有限公司</w:t>
            </w:r>
          </w:p>
        </w:tc>
      </w:tr>
      <w:tr w:rsidR="00C83134" w14:paraId="0BE7A1A1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0908E109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4ADD59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北京叁拾吧医学科技有限公司</w:t>
            </w:r>
          </w:p>
        </w:tc>
      </w:tr>
      <w:tr w:rsidR="00C83134" w14:paraId="2506C8EF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50305190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8B5E45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国宁民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康应急救援装备有限公司</w:t>
            </w:r>
          </w:p>
        </w:tc>
      </w:tr>
      <w:tr w:rsidR="00C83134" w14:paraId="17A064ED" w14:textId="77777777">
        <w:trPr>
          <w:trHeight w:hRule="exact" w:val="454"/>
          <w:jc w:val="center"/>
        </w:trPr>
        <w:tc>
          <w:tcPr>
            <w:tcW w:w="816" w:type="dxa"/>
            <w:vAlign w:val="center"/>
          </w:tcPr>
          <w:p w14:paraId="10574A0D" w14:textId="77777777" w:rsidR="00C83134" w:rsidRDefault="00C83134">
            <w:pPr>
              <w:numPr>
                <w:ilvl w:val="0"/>
                <w:numId w:val="2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FC0844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科至达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（北京）信息技术有限公司</w:t>
            </w:r>
          </w:p>
        </w:tc>
      </w:tr>
    </w:tbl>
    <w:p w14:paraId="7F4CA1C0" w14:textId="77777777" w:rsidR="00C83134" w:rsidRDefault="00C83134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E631CB" w14:textId="77777777" w:rsidR="00C83134" w:rsidRDefault="000531CD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二</w:t>
      </w:r>
      <w:r>
        <w:rPr>
          <w:rFonts w:ascii="黑体" w:eastAsia="黑体" w:hAnsi="黑体" w:cs="仿宋_GB2312" w:hint="eastAsia"/>
          <w:sz w:val="32"/>
          <w:szCs w:val="32"/>
        </w:rPr>
        <w:t>、</w:t>
      </w:r>
      <w:r>
        <w:rPr>
          <w:rFonts w:ascii="黑体" w:eastAsia="黑体" w:hAnsi="黑体" w:cs="仿宋_GB2312"/>
          <w:sz w:val="32"/>
          <w:szCs w:val="32"/>
        </w:rPr>
        <w:t>北京科创空间投资发展有限公司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7385"/>
      </w:tblGrid>
      <w:tr w:rsidR="00C83134" w14:paraId="64603FB6" w14:textId="77777777">
        <w:trPr>
          <w:trHeight w:hRule="exact" w:val="454"/>
          <w:jc w:val="center"/>
        </w:trPr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4F111A14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98" w:type="dxa"/>
            <w:shd w:val="clear" w:color="auto" w:fill="BFBFBF" w:themeFill="background1" w:themeFillShade="BF"/>
            <w:vAlign w:val="center"/>
          </w:tcPr>
          <w:p w14:paraId="5E22493B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</w:tr>
      <w:tr w:rsidR="00C83134" w14:paraId="19B6748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B791CCE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052F60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北京芯慧智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远集成电路技术有限公司</w:t>
            </w:r>
          </w:p>
        </w:tc>
      </w:tr>
      <w:tr w:rsidR="00C83134" w14:paraId="33E5C88B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7A0C858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E328A0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北京歌锐科技有限公司</w:t>
            </w:r>
          </w:p>
        </w:tc>
      </w:tr>
      <w:tr w:rsidR="00C83134" w14:paraId="170308C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14B5776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26710F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北京和山逢泰科技有限公司</w:t>
            </w:r>
          </w:p>
        </w:tc>
      </w:tr>
      <w:tr w:rsidR="00C83134" w14:paraId="75F3F63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A73CE52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7BF037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威普克潘克科技（北京）有限公司</w:t>
            </w:r>
          </w:p>
        </w:tc>
      </w:tr>
      <w:tr w:rsidR="00C83134" w14:paraId="28E5613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B39990A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BB0CE4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北京松科智能泊车科技有限公司</w:t>
            </w:r>
          </w:p>
        </w:tc>
      </w:tr>
      <w:tr w:rsidR="00C83134" w14:paraId="6D2FEDD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2D041E6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A7CB4C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北京贰号苑文化发展有限公司</w:t>
            </w:r>
          </w:p>
        </w:tc>
      </w:tr>
      <w:tr w:rsidR="00C83134" w14:paraId="32E09A8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2C34C3F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950FC0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北京青禾晶元半导体科技有限责任公司</w:t>
            </w:r>
          </w:p>
        </w:tc>
      </w:tr>
      <w:tr w:rsidR="00C83134" w14:paraId="1371434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D948002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4FFC68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北京犁浦网络技术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C83134" w14:paraId="36D5E71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B2EC0D9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BA93EA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北京优时小车科技有限公司</w:t>
            </w:r>
          </w:p>
        </w:tc>
      </w:tr>
      <w:tr w:rsidR="00C83134" w14:paraId="511D681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70EFCFA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50BCF5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北京易得康健康养老服务有限公司</w:t>
            </w:r>
          </w:p>
        </w:tc>
      </w:tr>
      <w:tr w:rsidR="00C83134" w14:paraId="4A95B42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02EF206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407CEC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科知影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（北京）科技有限公司</w:t>
            </w:r>
          </w:p>
        </w:tc>
      </w:tr>
      <w:tr w:rsidR="00C83134" w14:paraId="4833D27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C2C93DB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5311D0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斜杠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家网络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科技（北京）有限公司</w:t>
            </w:r>
          </w:p>
        </w:tc>
      </w:tr>
      <w:tr w:rsidR="00C83134" w14:paraId="5C0F249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71CE94F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B2F2E4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北京科迪双加科技发展有限公司</w:t>
            </w:r>
          </w:p>
        </w:tc>
      </w:tr>
      <w:tr w:rsidR="00C83134" w14:paraId="6EF7A8C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BFAD9AB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17D4CC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北京尚伦诚合科技合伙企业（有限合伙）</w:t>
            </w:r>
          </w:p>
        </w:tc>
      </w:tr>
      <w:tr w:rsidR="00C83134" w14:paraId="4A37A39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E132B45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06FC07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北京准信科技中心（有限合伙）</w:t>
            </w:r>
          </w:p>
        </w:tc>
      </w:tr>
      <w:tr w:rsidR="00C83134" w14:paraId="03D6151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38BDC8D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799015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北京冰点云网科技有限公司</w:t>
            </w:r>
          </w:p>
        </w:tc>
      </w:tr>
      <w:tr w:rsidR="00C83134" w14:paraId="09A7AD4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6F3F80F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880361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弘泰天元（北京）科技有限公司</w:t>
            </w:r>
          </w:p>
        </w:tc>
      </w:tr>
      <w:tr w:rsidR="00C83134" w14:paraId="1B4729BB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0AF5AFB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2420F0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北京莱鼎航空科技有限公司</w:t>
            </w:r>
          </w:p>
        </w:tc>
      </w:tr>
      <w:tr w:rsidR="00C83134" w14:paraId="16AA92D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418B3FE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2BDCE9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北京漫创文化科技有限公司</w:t>
            </w:r>
          </w:p>
        </w:tc>
      </w:tr>
      <w:tr w:rsidR="00C83134" w14:paraId="53E4FD4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8CF960D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EBC2BB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北京聚安慧视科技有限公司</w:t>
            </w:r>
          </w:p>
        </w:tc>
      </w:tr>
      <w:tr w:rsidR="00C83134" w14:paraId="0932823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2D4FCFC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FFA1CE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汇信息技术有限公司</w:t>
            </w:r>
          </w:p>
        </w:tc>
      </w:tr>
      <w:tr w:rsidR="00C83134" w14:paraId="252A6EF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1BB0EDC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03610A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九艺书墨文化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传媒有限公司</w:t>
            </w:r>
          </w:p>
        </w:tc>
      </w:tr>
      <w:tr w:rsidR="00C83134" w14:paraId="74CDA19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7F03426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50D930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信云智能（北京）科技有限公司</w:t>
            </w:r>
          </w:p>
        </w:tc>
      </w:tr>
      <w:tr w:rsidR="00C83134" w14:paraId="1FE7CD7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FBC42D2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45C319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北京融享科技有限责任公司</w:t>
            </w:r>
          </w:p>
        </w:tc>
      </w:tr>
      <w:tr w:rsidR="00C83134" w14:paraId="1485EC0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AC1427E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320987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北京君朝科技文化发展有限公司</w:t>
            </w:r>
          </w:p>
        </w:tc>
      </w:tr>
      <w:tr w:rsidR="00C83134" w14:paraId="0245F4C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0BC26AD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D24A7C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乐文化传播合伙企业（有限合伙）</w:t>
            </w:r>
          </w:p>
        </w:tc>
      </w:tr>
      <w:tr w:rsidR="00C83134" w14:paraId="001A2AC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0CC74FF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EB13A6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卓易锐德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（北京）文化传媒有限公司</w:t>
            </w:r>
          </w:p>
        </w:tc>
      </w:tr>
      <w:tr w:rsidR="00C83134" w14:paraId="6783EF1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6E7F853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C2E4E7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北京光阴池塘科技有限公司</w:t>
            </w:r>
          </w:p>
        </w:tc>
      </w:tr>
      <w:tr w:rsidR="00C83134" w14:paraId="3136E6A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B779907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6366E6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北京衔远科技有限公司</w:t>
            </w:r>
          </w:p>
        </w:tc>
      </w:tr>
      <w:tr w:rsidR="00C83134" w14:paraId="3101ECD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23B37BD" w14:textId="77777777" w:rsidR="00C83134" w:rsidRDefault="00C83134">
            <w:pPr>
              <w:numPr>
                <w:ilvl w:val="0"/>
                <w:numId w:val="3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4D6016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心悦互动（北京）网络科技有限公司</w:t>
            </w:r>
          </w:p>
        </w:tc>
      </w:tr>
      <w:tr w:rsidR="00C83134" w14:paraId="15E3AEC0" w14:textId="77777777">
        <w:trPr>
          <w:trHeight w:hRule="exact" w:val="454"/>
          <w:jc w:val="center"/>
        </w:trPr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31E8EFEB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7598" w:type="dxa"/>
            <w:shd w:val="clear" w:color="auto" w:fill="BFBFBF" w:themeFill="background1" w:themeFillShade="BF"/>
            <w:vAlign w:val="center"/>
          </w:tcPr>
          <w:p w14:paraId="5048DA18" w14:textId="77777777" w:rsidR="00C83134" w:rsidRDefault="000531CD">
            <w:pPr>
              <w:widowControl/>
              <w:tabs>
                <w:tab w:val="left" w:pos="852"/>
              </w:tabs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毕业企业名称</w:t>
            </w:r>
          </w:p>
        </w:tc>
      </w:tr>
      <w:tr w:rsidR="00C83134" w14:paraId="3296C5F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AB3C208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D27954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北京图力普联科技有限公司</w:t>
            </w:r>
          </w:p>
        </w:tc>
      </w:tr>
      <w:tr w:rsidR="00C83134" w14:paraId="1A135F3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D359AA0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C79DCA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北京雅客云安全科技有限公司</w:t>
            </w:r>
          </w:p>
        </w:tc>
      </w:tr>
      <w:tr w:rsidR="00C83134" w14:paraId="576AA10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438ABC0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D21DEB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北京网测科技有限公司</w:t>
            </w:r>
          </w:p>
        </w:tc>
      </w:tr>
      <w:tr w:rsidR="00C83134" w14:paraId="7E78924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0B11F87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613538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柔持（北京）科技有限公司</w:t>
            </w:r>
          </w:p>
        </w:tc>
      </w:tr>
      <w:tr w:rsidR="00C83134" w14:paraId="0B4D10C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29069A8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932575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交互未来（北京）科技有限公司</w:t>
            </w:r>
          </w:p>
        </w:tc>
      </w:tr>
      <w:tr w:rsidR="00C83134" w14:paraId="4D051AF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6886A6C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A676E7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中讯润达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（北京）科技有限公司</w:t>
            </w:r>
          </w:p>
        </w:tc>
      </w:tr>
      <w:tr w:rsidR="00C83134" w14:paraId="67B01F4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7E8C38F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7A31D8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北京灵智汇科贸有限公司</w:t>
            </w:r>
          </w:p>
        </w:tc>
      </w:tr>
      <w:tr w:rsidR="00C83134" w14:paraId="4B756A5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AABD355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CD7521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北京铂韬新材料科技有限公司</w:t>
            </w:r>
          </w:p>
        </w:tc>
      </w:tr>
      <w:tr w:rsidR="00C83134" w14:paraId="63C78E4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27D5C9A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E56675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北京佳微致远科技有限公司</w:t>
            </w:r>
          </w:p>
        </w:tc>
      </w:tr>
      <w:tr w:rsidR="00C83134" w14:paraId="784BC0A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9AA4EE6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5A1B93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北京星际开发科技有限公司</w:t>
            </w:r>
          </w:p>
        </w:tc>
      </w:tr>
      <w:tr w:rsidR="00C83134" w14:paraId="179C252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D2ADE07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09462B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北京圆盛有象科技有限公司</w:t>
            </w:r>
          </w:p>
        </w:tc>
      </w:tr>
      <w:tr w:rsidR="00C83134" w14:paraId="2602978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C4B249C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9C858C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汇美康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生物医学技术（北京）有限公司</w:t>
            </w:r>
          </w:p>
        </w:tc>
      </w:tr>
      <w:tr w:rsidR="00C83134" w14:paraId="5A665E3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C7C93C0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23D07F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北京中冶锦都科技有限公司</w:t>
            </w:r>
          </w:p>
        </w:tc>
      </w:tr>
      <w:tr w:rsidR="00C83134" w14:paraId="1F7C959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438A677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C56F83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北京即视互动科技有限公司</w:t>
            </w:r>
          </w:p>
        </w:tc>
      </w:tr>
      <w:tr w:rsidR="00C83134" w14:paraId="7F94796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984A71E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10BDFC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北京光计划科技有限公司</w:t>
            </w:r>
          </w:p>
        </w:tc>
      </w:tr>
      <w:tr w:rsidR="00C83134" w14:paraId="313375D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E0279BF" w14:textId="77777777" w:rsidR="00C83134" w:rsidRDefault="00C83134">
            <w:pPr>
              <w:numPr>
                <w:ilvl w:val="0"/>
                <w:numId w:val="4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005950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北京中和发物联网技术有限公司</w:t>
            </w:r>
          </w:p>
        </w:tc>
      </w:tr>
    </w:tbl>
    <w:p w14:paraId="1E3C0DA6" w14:textId="77777777" w:rsidR="00C83134" w:rsidRDefault="00C83134">
      <w:pPr>
        <w:tabs>
          <w:tab w:val="left" w:pos="312"/>
        </w:tabs>
        <w:spacing w:line="54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0E465A9" w14:textId="77777777" w:rsidR="00C83134" w:rsidRDefault="000531CD">
      <w:pPr>
        <w:tabs>
          <w:tab w:val="left" w:pos="312"/>
        </w:tabs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三</w:t>
      </w:r>
      <w:r>
        <w:rPr>
          <w:rFonts w:ascii="黑体" w:eastAsia="黑体" w:hAnsi="黑体" w:cs="仿宋_GB2312" w:hint="eastAsia"/>
          <w:sz w:val="32"/>
          <w:szCs w:val="32"/>
        </w:rPr>
        <w:t>、</w:t>
      </w:r>
      <w:r>
        <w:rPr>
          <w:rFonts w:ascii="黑体" w:eastAsia="黑体" w:hAnsi="黑体" w:cs="仿宋_GB2312"/>
          <w:sz w:val="32"/>
          <w:szCs w:val="32"/>
        </w:rPr>
        <w:t>北京中都泰和科技企业孵化器有限公司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7385"/>
      </w:tblGrid>
      <w:tr w:rsidR="00C83134" w14:paraId="266F0A4A" w14:textId="77777777">
        <w:trPr>
          <w:trHeight w:hRule="exact" w:val="454"/>
          <w:jc w:val="center"/>
        </w:trPr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551CBB64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98" w:type="dxa"/>
            <w:shd w:val="clear" w:color="auto" w:fill="BFBFBF" w:themeFill="background1" w:themeFillShade="BF"/>
            <w:vAlign w:val="center"/>
          </w:tcPr>
          <w:p w14:paraId="4A4DD19B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</w:tr>
      <w:tr w:rsidR="00C83134" w14:paraId="1BEE2A1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CEA90B4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DBDF86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北京康普美特创新医药科技有限责任公司</w:t>
            </w:r>
          </w:p>
        </w:tc>
      </w:tr>
      <w:tr w:rsidR="00C83134" w14:paraId="263A97C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AD12BBE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587CFC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北京中数融科技有限公司</w:t>
            </w:r>
          </w:p>
        </w:tc>
      </w:tr>
      <w:tr w:rsidR="00C83134" w14:paraId="50E1E63B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0DE6825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F4E10A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北京吉康峰云健康科技有限公司</w:t>
            </w:r>
          </w:p>
        </w:tc>
      </w:tr>
      <w:tr w:rsidR="00C83134" w14:paraId="0C5DDF8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54A402D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C8CB08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北京京诚捷迅科技有限公司</w:t>
            </w:r>
          </w:p>
        </w:tc>
      </w:tr>
      <w:tr w:rsidR="00C83134" w14:paraId="75EF13A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854EA67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CB1394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北京佳达科技有限公司</w:t>
            </w:r>
          </w:p>
        </w:tc>
      </w:tr>
      <w:tr w:rsidR="00C83134" w14:paraId="04D344F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FD317EF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04A134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罗普特（北京）科技有限公司</w:t>
            </w:r>
          </w:p>
        </w:tc>
      </w:tr>
      <w:tr w:rsidR="00C83134" w14:paraId="68EFC1D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809A953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5B196B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北京恒大视通科技有限公司</w:t>
            </w:r>
          </w:p>
        </w:tc>
      </w:tr>
      <w:tr w:rsidR="00C83134" w14:paraId="6EFBCA8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0EC73BA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A2094D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北京时域未来科技有限公司</w:t>
            </w:r>
          </w:p>
        </w:tc>
      </w:tr>
      <w:tr w:rsidR="00C83134" w14:paraId="33B2CEE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C94D077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40E4D2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北京康普德医疗科技有限公司</w:t>
            </w:r>
          </w:p>
        </w:tc>
      </w:tr>
      <w:tr w:rsidR="00C83134" w14:paraId="24B433C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DB81F73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B9B6D1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北京丽康医学科技有限责任公司</w:t>
            </w:r>
          </w:p>
        </w:tc>
      </w:tr>
      <w:tr w:rsidR="00C83134" w14:paraId="1F14E56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032B315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40CEE0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北京健康探索科技发展有限公司</w:t>
            </w:r>
          </w:p>
        </w:tc>
      </w:tr>
      <w:tr w:rsidR="00C83134" w14:paraId="26BE9C8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FB260BC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935F9D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仰山知库（北京）科技发展有限责任公司</w:t>
            </w:r>
          </w:p>
        </w:tc>
      </w:tr>
      <w:tr w:rsidR="00C83134" w14:paraId="26E992C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9879E69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2D52B4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北京万方环奥科技发展有限公司</w:t>
            </w:r>
          </w:p>
        </w:tc>
      </w:tr>
      <w:tr w:rsidR="00C83134" w14:paraId="7C23E5A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9B0327B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78D8B4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北京康之家健康管理有限公司</w:t>
            </w:r>
          </w:p>
        </w:tc>
      </w:tr>
      <w:tr w:rsidR="00C83134" w14:paraId="02FB37B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82EE602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A3A8B3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北京漫越视觉科技有限公司</w:t>
            </w:r>
          </w:p>
        </w:tc>
      </w:tr>
      <w:tr w:rsidR="00C83134" w14:paraId="40B7C37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A960C12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95A1A8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北京锐熠智达科技有限公司</w:t>
            </w:r>
          </w:p>
        </w:tc>
      </w:tr>
      <w:tr w:rsidR="00C83134" w14:paraId="6DFD5D3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4D2AF0E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1928B7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北京学艺互动科技有限公司</w:t>
            </w:r>
          </w:p>
        </w:tc>
      </w:tr>
      <w:tr w:rsidR="00C83134" w14:paraId="3531CD7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BED48DE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9113BD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北京首科普康科技有限公司</w:t>
            </w:r>
          </w:p>
        </w:tc>
      </w:tr>
      <w:tr w:rsidR="00C83134" w14:paraId="53B3AF5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2A3718B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347C73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学不学（北京）教育咨询有限公司</w:t>
            </w:r>
          </w:p>
        </w:tc>
      </w:tr>
      <w:tr w:rsidR="00C83134" w14:paraId="4DE99D9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F5AE604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D36E48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北京凡辰盛宇科技有限公司</w:t>
            </w:r>
          </w:p>
        </w:tc>
      </w:tr>
      <w:tr w:rsidR="00C83134" w14:paraId="315E7C3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64F19C0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39B8C3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北京瑞棹体育文化有限责任公司</w:t>
            </w:r>
          </w:p>
        </w:tc>
      </w:tr>
      <w:tr w:rsidR="00C83134" w14:paraId="281C74FB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0D0DF71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818BD2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北京昊源溢霖科技股份有限公司</w:t>
            </w:r>
          </w:p>
        </w:tc>
      </w:tr>
      <w:tr w:rsidR="00C83134" w14:paraId="1B55C42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6C07A6D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1259F1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北京华康鸿泰科技有限公司</w:t>
            </w:r>
          </w:p>
        </w:tc>
      </w:tr>
      <w:tr w:rsidR="00C83134" w14:paraId="4F8D6D5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452AA84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2645E9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中贸国际工程招标（北京）有限公司</w:t>
            </w:r>
          </w:p>
        </w:tc>
      </w:tr>
      <w:tr w:rsidR="00C83134" w14:paraId="00FFD43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FA996EC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80FCB8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文化传播有限公司</w:t>
            </w:r>
          </w:p>
        </w:tc>
      </w:tr>
      <w:tr w:rsidR="00C83134" w14:paraId="012C3B7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17BD641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6D76AE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北京成禧科技发展有限责任公司</w:t>
            </w:r>
          </w:p>
        </w:tc>
      </w:tr>
      <w:tr w:rsidR="00C83134" w14:paraId="38E7F4D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8F121A4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5A43DE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北京特有能力教育科技有限公司</w:t>
            </w:r>
          </w:p>
        </w:tc>
      </w:tr>
      <w:tr w:rsidR="00C83134" w14:paraId="6D71CFF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5A9A305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7DFBD6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北京卓成新合科技有限公司</w:t>
            </w:r>
          </w:p>
        </w:tc>
      </w:tr>
      <w:tr w:rsidR="00C83134" w14:paraId="5C890A0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2431AE1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36B0AC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下划线（北京）传媒有限公司</w:t>
            </w:r>
          </w:p>
        </w:tc>
      </w:tr>
      <w:tr w:rsidR="00C83134" w14:paraId="31F389F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0525595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1AA00F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道诚（北京）信息技术咨询有限公司</w:t>
            </w:r>
          </w:p>
        </w:tc>
      </w:tr>
      <w:tr w:rsidR="00C83134" w14:paraId="6BB2FD2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7000C09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7DAB08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北京早鸟先飞教育科技有限公司</w:t>
            </w:r>
          </w:p>
        </w:tc>
      </w:tr>
      <w:tr w:rsidR="00C83134" w14:paraId="17117F0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CA71118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047A1A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北京佳冠智能科技有限公司</w:t>
            </w:r>
          </w:p>
        </w:tc>
      </w:tr>
      <w:tr w:rsidR="00C83134" w14:paraId="46F7A9C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541FC18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F70D71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华正普泰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技术咨询有限公司</w:t>
            </w:r>
          </w:p>
        </w:tc>
      </w:tr>
      <w:tr w:rsidR="00C83134" w14:paraId="1E444EF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63901C6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405D18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北京泽君诚一咨询有限公司</w:t>
            </w:r>
          </w:p>
        </w:tc>
      </w:tr>
      <w:tr w:rsidR="00C83134" w14:paraId="75FE35A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D96E7B3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14382C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中硕向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胜（北京）能源科技有限公司</w:t>
            </w:r>
          </w:p>
        </w:tc>
      </w:tr>
      <w:tr w:rsidR="00C83134" w14:paraId="2ED1364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45D74E7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05A99F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北京百汇茁杭材料科技有限公司</w:t>
            </w:r>
          </w:p>
        </w:tc>
      </w:tr>
      <w:tr w:rsidR="00C83134" w14:paraId="4B4C3C6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B1B24D2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B605FE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格诚（北京）管理咨询有限公司</w:t>
            </w:r>
          </w:p>
        </w:tc>
      </w:tr>
      <w:tr w:rsidR="00C83134" w14:paraId="3999230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6B5C4DC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64E016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北京四库影视传媒有限公司</w:t>
            </w:r>
          </w:p>
        </w:tc>
      </w:tr>
      <w:tr w:rsidR="00C83134" w14:paraId="4BC7AC7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2E10C52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EA284A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绿嘉图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（北京）科技有限公司</w:t>
            </w:r>
          </w:p>
        </w:tc>
      </w:tr>
      <w:tr w:rsidR="00C83134" w14:paraId="4D10A5D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63155F5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DBB7F5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北京寰球人才交流服务中心</w:t>
            </w:r>
          </w:p>
        </w:tc>
      </w:tr>
      <w:tr w:rsidR="00C83134" w14:paraId="0DCE6A3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2B7DBF1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27D590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中承华易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国际健康科技发展有限公司</w:t>
            </w:r>
          </w:p>
        </w:tc>
      </w:tr>
      <w:tr w:rsidR="00C83134" w14:paraId="0E44481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2CEA58A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CB170E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北京宣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瑞达健康科技有限公司</w:t>
            </w:r>
          </w:p>
        </w:tc>
      </w:tr>
      <w:tr w:rsidR="00C83134" w14:paraId="0CA9652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C8EB12F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9304A9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北京挞挞创咖科技有限公司</w:t>
            </w:r>
          </w:p>
        </w:tc>
      </w:tr>
      <w:tr w:rsidR="00C83134" w14:paraId="5BB6FD2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99995A1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40E17E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企创街创新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科技（北京）有限公司</w:t>
            </w:r>
          </w:p>
        </w:tc>
      </w:tr>
      <w:tr w:rsidR="00C83134" w14:paraId="5070B74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619FEDC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E52FAE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仁康博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（北京）医药科技有限公司</w:t>
            </w:r>
          </w:p>
        </w:tc>
      </w:tr>
      <w:tr w:rsidR="00C83134" w14:paraId="48FCAEB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F34EC27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C544C3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北京巅峰视觉广告有限公司</w:t>
            </w:r>
          </w:p>
        </w:tc>
      </w:tr>
      <w:tr w:rsidR="00C83134" w14:paraId="4BAFEAC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0C7D9D5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DFC861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北京中都巅峰运动发展有限责任公司</w:t>
            </w:r>
          </w:p>
        </w:tc>
      </w:tr>
      <w:tr w:rsidR="00C83134" w14:paraId="7998702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6CFB641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98FB82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北京小青松教育科技有限公司</w:t>
            </w:r>
          </w:p>
        </w:tc>
      </w:tr>
      <w:tr w:rsidR="00C83134" w14:paraId="47CA478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8138D04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115AE3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北京爱康维健医药科技有限公司</w:t>
            </w:r>
          </w:p>
        </w:tc>
      </w:tr>
      <w:tr w:rsidR="00C83134" w14:paraId="6E8E048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627F3EB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5C5565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创友智联新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创科技（北京）有限公司</w:t>
            </w:r>
          </w:p>
        </w:tc>
      </w:tr>
      <w:tr w:rsidR="00C83134" w14:paraId="78FA048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9505601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A004F9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宝贤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医院管理有限公司</w:t>
            </w:r>
          </w:p>
        </w:tc>
      </w:tr>
      <w:tr w:rsidR="00C83134" w14:paraId="7260E46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A8DBE7D" w14:textId="77777777" w:rsidR="00C83134" w:rsidRDefault="00C83134">
            <w:pPr>
              <w:numPr>
                <w:ilvl w:val="0"/>
                <w:numId w:val="5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AD1817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深洋宝宝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科技发展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C83134" w14:paraId="7ACC46E1" w14:textId="77777777">
        <w:trPr>
          <w:trHeight w:hRule="exact" w:val="454"/>
          <w:jc w:val="center"/>
        </w:trPr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0A2767BD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98" w:type="dxa"/>
            <w:shd w:val="clear" w:color="auto" w:fill="BFBFBF" w:themeFill="background1" w:themeFillShade="BF"/>
            <w:vAlign w:val="center"/>
          </w:tcPr>
          <w:p w14:paraId="24C37E2D" w14:textId="77777777" w:rsidR="00C83134" w:rsidRDefault="000531CD">
            <w:pPr>
              <w:widowControl/>
              <w:tabs>
                <w:tab w:val="left" w:pos="852"/>
              </w:tabs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毕业企业名称</w:t>
            </w:r>
          </w:p>
        </w:tc>
      </w:tr>
      <w:tr w:rsidR="00C83134" w14:paraId="459E035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9C83155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0194CA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北京有大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元恒科技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C83134" w14:paraId="65AAA24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9F34A04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56B6FB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北京安隆泰科技股份有限公司</w:t>
            </w:r>
          </w:p>
        </w:tc>
      </w:tr>
      <w:tr w:rsidR="00C83134" w14:paraId="16EF173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E1FE72A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8F415A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北京致臻至美科技有限公司</w:t>
            </w:r>
          </w:p>
        </w:tc>
      </w:tr>
      <w:tr w:rsidR="00C83134" w14:paraId="742DC39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D594169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42F431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北京伏全新能源环保科技有限公司</w:t>
            </w:r>
          </w:p>
        </w:tc>
      </w:tr>
      <w:tr w:rsidR="00C83134" w14:paraId="2D9392E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AB44EF8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2464A0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中展励德国际展览（北京）有限公司</w:t>
            </w:r>
          </w:p>
        </w:tc>
      </w:tr>
      <w:tr w:rsidR="00C83134" w14:paraId="7A20899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177EBB5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09A4A4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北京东方显通科技有限公司</w:t>
            </w:r>
          </w:p>
        </w:tc>
      </w:tr>
      <w:tr w:rsidR="00C83134" w14:paraId="2500DB0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D4B531A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DBFDFF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北京鸿诚伟业科技有限公司</w:t>
            </w:r>
          </w:p>
        </w:tc>
      </w:tr>
      <w:tr w:rsidR="00C83134" w14:paraId="7880044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CE08260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BF671F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北京京泰环力科技发展有限公司</w:t>
            </w:r>
          </w:p>
        </w:tc>
      </w:tr>
      <w:tr w:rsidR="00C83134" w14:paraId="771F9A9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231CE72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BC9C88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北京掌引医疗科技有限公司</w:t>
            </w:r>
          </w:p>
        </w:tc>
      </w:tr>
      <w:tr w:rsidR="00C83134" w14:paraId="12B363E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27A9D1A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4E9A6D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r w:rsidRPr="0093232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群</w:t>
            </w:r>
            <w:r w:rsidRPr="00932328">
              <w:rPr>
                <w:rFonts w:asciiTheme="minorEastAsia" w:hAnsiTheme="minorEastAsia" w:cs="微软雅黑" w:hint="eastAsia"/>
                <w:color w:val="000000"/>
                <w:kern w:val="0"/>
                <w:sz w:val="28"/>
                <w:szCs w:val="28"/>
                <w:lang w:bidi="ar"/>
              </w:rPr>
              <w:t>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C83134" w14:paraId="2C2EFAB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70B37F5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46E729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北京移动时代科技有限公司</w:t>
            </w:r>
          </w:p>
        </w:tc>
      </w:tr>
      <w:tr w:rsidR="00C83134" w14:paraId="761CDEB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1556C51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529227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北京启铭兴创科技发展有限公司</w:t>
            </w:r>
          </w:p>
        </w:tc>
      </w:tr>
      <w:tr w:rsidR="00C83134" w14:paraId="18898AE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C97F881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D253C5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北京物我合一健康科技有限公司</w:t>
            </w:r>
          </w:p>
        </w:tc>
      </w:tr>
      <w:tr w:rsidR="00C83134" w14:paraId="49015AE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FA2DF4A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65D012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北京福兰达科技发展有限公司</w:t>
            </w:r>
          </w:p>
        </w:tc>
      </w:tr>
      <w:tr w:rsidR="00C83134" w14:paraId="5CF5EF3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408484C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CCA6E4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中则智库（北京）经济咨询有限公司</w:t>
            </w:r>
          </w:p>
        </w:tc>
      </w:tr>
      <w:tr w:rsidR="00C83134" w14:paraId="0E65AC2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1E5EA43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C5906C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碧垦水利科技（北京）有限公司</w:t>
            </w:r>
          </w:p>
        </w:tc>
      </w:tr>
      <w:tr w:rsidR="00C83134" w14:paraId="2992B1D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D892B6D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253F2B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北京首科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医谷国际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科技发展有限公司</w:t>
            </w:r>
          </w:p>
        </w:tc>
      </w:tr>
      <w:tr w:rsidR="00C83134" w14:paraId="1032670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BBD65C2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BF5CFD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北京华科智汇科技发展有限公司</w:t>
            </w:r>
          </w:p>
        </w:tc>
      </w:tr>
      <w:tr w:rsidR="00C83134" w14:paraId="3788ABC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8A688A5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7D528B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北京易网天空科技发展有限公司</w:t>
            </w:r>
          </w:p>
        </w:tc>
      </w:tr>
      <w:tr w:rsidR="00C83134" w14:paraId="7FC86A9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133F32D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104CA0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华艺匠心（北京）科技有限公司</w:t>
            </w:r>
          </w:p>
        </w:tc>
      </w:tr>
      <w:tr w:rsidR="00C83134" w14:paraId="2BF076B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6AD9465" w14:textId="77777777" w:rsidR="00C83134" w:rsidRDefault="00C83134">
            <w:pPr>
              <w:numPr>
                <w:ilvl w:val="0"/>
                <w:numId w:val="6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C22BE7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风轩扬健康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咨询有限公司</w:t>
            </w:r>
          </w:p>
        </w:tc>
      </w:tr>
    </w:tbl>
    <w:p w14:paraId="43068AB7" w14:textId="77777777" w:rsidR="00C83134" w:rsidRDefault="00C83134">
      <w:pPr>
        <w:tabs>
          <w:tab w:val="left" w:pos="312"/>
        </w:tabs>
        <w:spacing w:line="54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D047894" w14:textId="77777777" w:rsidR="00C83134" w:rsidRDefault="000531CD">
      <w:pPr>
        <w:tabs>
          <w:tab w:val="left" w:pos="312"/>
        </w:tabs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</w:t>
      </w:r>
      <w:r>
        <w:rPr>
          <w:rFonts w:ascii="黑体" w:eastAsia="黑体" w:hAnsi="黑体" w:cs="仿宋_GB2312" w:hint="eastAsia"/>
          <w:sz w:val="32"/>
          <w:szCs w:val="32"/>
        </w:rPr>
        <w:t>、</w:t>
      </w:r>
      <w:proofErr w:type="gramStart"/>
      <w:r>
        <w:rPr>
          <w:rFonts w:ascii="黑体" w:eastAsia="黑体" w:hAnsi="黑体" w:cs="仿宋_GB2312"/>
          <w:sz w:val="32"/>
          <w:szCs w:val="32"/>
        </w:rPr>
        <w:t>鼎石天元</w:t>
      </w:r>
      <w:proofErr w:type="gramEnd"/>
      <w:r>
        <w:rPr>
          <w:rFonts w:ascii="黑体" w:eastAsia="黑体" w:hAnsi="黑体" w:cs="仿宋_GB2312"/>
          <w:sz w:val="32"/>
          <w:szCs w:val="32"/>
        </w:rPr>
        <w:t>投资（北京）有限公司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7385"/>
      </w:tblGrid>
      <w:tr w:rsidR="00C83134" w14:paraId="080C3114" w14:textId="77777777">
        <w:trPr>
          <w:trHeight w:hRule="exact" w:val="454"/>
          <w:jc w:val="center"/>
        </w:trPr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5F92A765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98" w:type="dxa"/>
            <w:shd w:val="clear" w:color="auto" w:fill="BFBFBF" w:themeFill="background1" w:themeFillShade="BF"/>
            <w:vAlign w:val="center"/>
          </w:tcPr>
          <w:p w14:paraId="182CC19C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孵企业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名称</w:t>
            </w:r>
          </w:p>
        </w:tc>
      </w:tr>
      <w:tr w:rsidR="00C83134" w14:paraId="4BD5912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6C3709B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2C3C7D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北京中能融创能源科技有限公司</w:t>
            </w:r>
          </w:p>
        </w:tc>
      </w:tr>
      <w:tr w:rsidR="00C83134" w14:paraId="329BF4C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B2DE15A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A2B1A4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北京壹景众泽医疗信息科技有限公司</w:t>
            </w:r>
          </w:p>
        </w:tc>
      </w:tr>
      <w:tr w:rsidR="00C83134" w14:paraId="248717C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40B429A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F06D78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北京锐丰声光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智能科技有限公司</w:t>
            </w:r>
          </w:p>
        </w:tc>
      </w:tr>
      <w:tr w:rsidR="00C83134" w14:paraId="1382D9C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DA72C6A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15FCE8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北京鑫康悦达科技有限公司</w:t>
            </w:r>
          </w:p>
        </w:tc>
      </w:tr>
      <w:tr w:rsidR="00C83134" w14:paraId="3F8AF3C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DEA4F43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0EF834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健康百科（北京）科技有限公司</w:t>
            </w:r>
          </w:p>
        </w:tc>
      </w:tr>
      <w:tr w:rsidR="00C83134" w14:paraId="7362751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0B72F13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E95C99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北京泳镜侠科技中心（有限合伙）</w:t>
            </w:r>
          </w:p>
        </w:tc>
      </w:tr>
      <w:tr w:rsidR="00C83134" w14:paraId="13F518A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3332D7B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D6482A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权天下（北京）科技有限公司</w:t>
            </w:r>
          </w:p>
        </w:tc>
      </w:tr>
      <w:tr w:rsidR="00C83134" w14:paraId="31EB4ED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CBEE248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1FBBF6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宁融（北京）控股有限公司</w:t>
            </w:r>
          </w:p>
        </w:tc>
      </w:tr>
      <w:tr w:rsidR="00C83134" w14:paraId="310E793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B3CD904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85E346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北京中豪企业管理有限公司</w:t>
            </w:r>
          </w:p>
        </w:tc>
      </w:tr>
      <w:tr w:rsidR="00C83134" w14:paraId="0EC4902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34C11BD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851375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北京多巨科技股份有限公司</w:t>
            </w:r>
          </w:p>
        </w:tc>
      </w:tr>
      <w:tr w:rsidR="00C83134" w14:paraId="27413FF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5DAB43C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2411EA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北京立建企业管理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</w:tr>
      <w:tr w:rsidR="00C83134" w14:paraId="0F4EFFF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D3EA32C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7067F5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北京易启趣教育科技有限公司</w:t>
            </w:r>
          </w:p>
        </w:tc>
      </w:tr>
      <w:tr w:rsidR="00C83134" w14:paraId="2E7EF58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4BEBA1D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3F6CF6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北京艾尼德乾智能科技有限公司</w:t>
            </w:r>
          </w:p>
        </w:tc>
      </w:tr>
      <w:tr w:rsidR="00C83134" w14:paraId="3028EC5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79E6A2D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35C1F4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北京水木子恒科技有限公司</w:t>
            </w:r>
          </w:p>
        </w:tc>
      </w:tr>
      <w:tr w:rsidR="00C83134" w14:paraId="5A5508C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CFEAD47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14A4C1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小翼智造（北京）网络科技有限公司</w:t>
            </w:r>
          </w:p>
        </w:tc>
      </w:tr>
      <w:tr w:rsidR="00C83134" w14:paraId="058997E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B3DD97D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ECD502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北京盛达明亮科技有限公司</w:t>
            </w:r>
          </w:p>
        </w:tc>
      </w:tr>
      <w:tr w:rsidR="00C83134" w14:paraId="1123088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A96472D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235484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北京光因科技有限公司</w:t>
            </w:r>
          </w:p>
        </w:tc>
      </w:tr>
      <w:tr w:rsidR="00C83134" w14:paraId="5B44936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80B5ED1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74132B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装饰工程设计有限公司</w:t>
            </w:r>
          </w:p>
        </w:tc>
      </w:tr>
      <w:tr w:rsidR="00C83134" w14:paraId="46F1A11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0D83507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177407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德瑞可（北京）生物科技有限公司</w:t>
            </w:r>
          </w:p>
        </w:tc>
      </w:tr>
      <w:tr w:rsidR="00C83134" w14:paraId="73C658B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EBE23EF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F75583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北京百创天地科技有限公司</w:t>
            </w:r>
          </w:p>
        </w:tc>
      </w:tr>
      <w:tr w:rsidR="00C83134" w14:paraId="408D4FD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B469F21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F537A7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北京中京领航科技有限公司</w:t>
            </w:r>
          </w:p>
        </w:tc>
      </w:tr>
      <w:tr w:rsidR="00C83134" w14:paraId="282B353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83DB338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2112E5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仁恩格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（北京）科技有限公司</w:t>
            </w:r>
          </w:p>
        </w:tc>
      </w:tr>
      <w:tr w:rsidR="00C83134" w14:paraId="43031B8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CA46920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A61BFA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鹏国际贸易有限公司</w:t>
            </w:r>
          </w:p>
        </w:tc>
      </w:tr>
      <w:tr w:rsidR="00C83134" w14:paraId="4A8755B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943CF0D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96B0AB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北京常佰通生物科技有限公司</w:t>
            </w:r>
          </w:p>
        </w:tc>
      </w:tr>
      <w:tr w:rsidR="00C83134" w14:paraId="531F3D3D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4F026A5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C0767A0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源优大地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（北京）供应链管理发展有限公司</w:t>
            </w:r>
          </w:p>
        </w:tc>
      </w:tr>
      <w:tr w:rsidR="00C83134" w14:paraId="0CB439E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07D3E60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FCED45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北京智造完美科技集团有限公司</w:t>
            </w:r>
          </w:p>
        </w:tc>
      </w:tr>
      <w:tr w:rsidR="00C83134" w14:paraId="2F173B4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91E7D9A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1C5749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北京右衽汉服文化发展有限公司</w:t>
            </w:r>
          </w:p>
        </w:tc>
      </w:tr>
      <w:tr w:rsidR="00C83134" w14:paraId="7F562CDB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94A960C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D6B101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北京善之农科技有限公司</w:t>
            </w:r>
          </w:p>
        </w:tc>
      </w:tr>
      <w:tr w:rsidR="00C83134" w14:paraId="47DECA5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803C539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3B1D25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北京赵宋服装设计有限公司</w:t>
            </w:r>
          </w:p>
        </w:tc>
      </w:tr>
      <w:tr w:rsidR="00C83134" w14:paraId="5A9DB29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9044B2F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4C5280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北京洁辰科技有限公司</w:t>
            </w:r>
          </w:p>
        </w:tc>
      </w:tr>
      <w:tr w:rsidR="00C83134" w14:paraId="65880C1B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ED84196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958FA5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北京勘云科技有限公司</w:t>
            </w:r>
          </w:p>
        </w:tc>
      </w:tr>
      <w:tr w:rsidR="00C83134" w14:paraId="5522367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F454C70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0923C5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中麻云帛（北京）生物科技有限公司</w:t>
            </w:r>
          </w:p>
        </w:tc>
      </w:tr>
      <w:tr w:rsidR="00C83134" w14:paraId="7B09463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C90510B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781D65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北京成创天晟自动化科技有限公司</w:t>
            </w:r>
          </w:p>
        </w:tc>
      </w:tr>
      <w:tr w:rsidR="00C83134" w14:paraId="38F7409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DD767B3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BB20F0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陕西中科启航科技有限公司北京分公司</w:t>
            </w:r>
          </w:p>
        </w:tc>
      </w:tr>
      <w:tr w:rsidR="00C83134" w14:paraId="30F0D76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0756116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21A2B0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北京白鹭河畔科技有限公司</w:t>
            </w:r>
          </w:p>
        </w:tc>
      </w:tr>
      <w:tr w:rsidR="00C83134" w14:paraId="37E86DE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2844A12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81A66D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北京龙腾华悦装饰设计有限公司</w:t>
            </w:r>
          </w:p>
        </w:tc>
      </w:tr>
      <w:tr w:rsidR="00C83134" w14:paraId="63A9B16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ACD41FC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F693F2E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北京万惠达咨询服务有限公司</w:t>
            </w:r>
          </w:p>
        </w:tc>
      </w:tr>
      <w:tr w:rsidR="00C83134" w14:paraId="4D1CF657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008D47B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DCC2E6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北京华夏泰和科技服务有限公司</w:t>
            </w:r>
          </w:p>
        </w:tc>
      </w:tr>
      <w:tr w:rsidR="00C83134" w14:paraId="34B29BCB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B2355D3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5A060E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小树林（北京）纺织科技有限责任公司</w:t>
            </w:r>
          </w:p>
        </w:tc>
      </w:tr>
      <w:tr w:rsidR="00C83134" w14:paraId="51CAFA8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30F89B8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62342E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北京瑞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诚拓信生物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</w:tr>
      <w:tr w:rsidR="00C83134" w14:paraId="75EEC69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2F8E520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17AFAA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北京中塔神火智慧软件有限公司</w:t>
            </w:r>
          </w:p>
        </w:tc>
      </w:tr>
      <w:tr w:rsidR="00C83134" w14:paraId="4C5BFE3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445543D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2BD89C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北京盛康宏建医疗科技有限公司</w:t>
            </w:r>
          </w:p>
        </w:tc>
      </w:tr>
      <w:tr w:rsidR="00C83134" w14:paraId="5DB0EF13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034A382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E715AA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北京迈卓立辉科技发展有限公司</w:t>
            </w:r>
          </w:p>
        </w:tc>
      </w:tr>
      <w:tr w:rsidR="00C83134" w14:paraId="400DEC4F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7D08BBC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68D915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北京鸿燕志远医疗科技有限公司</w:t>
            </w:r>
          </w:p>
        </w:tc>
      </w:tr>
      <w:tr w:rsidR="00C83134" w14:paraId="60B8367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12F5888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0643E5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北京通策时尚科技有限公司</w:t>
            </w:r>
          </w:p>
        </w:tc>
      </w:tr>
      <w:tr w:rsidR="00C83134" w14:paraId="4A6950F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60F6408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77D3BB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方圆宝鼎（北京）科技有限公司</w:t>
            </w:r>
          </w:p>
        </w:tc>
      </w:tr>
      <w:tr w:rsidR="00C83134" w14:paraId="249D8B59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5532FDA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35F932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北京谨诚智图科技有限公司</w:t>
            </w:r>
          </w:p>
        </w:tc>
      </w:tr>
      <w:tr w:rsidR="00C83134" w14:paraId="26545E1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4AF7AE0C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ADCDE99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北京同福时尚科技有限公司</w:t>
            </w:r>
          </w:p>
        </w:tc>
      </w:tr>
      <w:tr w:rsidR="00C83134" w14:paraId="2737852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DA9546C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4186716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北京德恒康兴科技有限公司</w:t>
            </w:r>
          </w:p>
        </w:tc>
      </w:tr>
      <w:tr w:rsidR="00C83134" w14:paraId="5C77982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7FBA13A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B64FE2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梦幻视界科技（北京）有限公司</w:t>
            </w:r>
          </w:p>
        </w:tc>
      </w:tr>
      <w:tr w:rsidR="00C83134" w14:paraId="1FF1251A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3140207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19EB0C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北京众义康达科技有限公司</w:t>
            </w:r>
          </w:p>
        </w:tc>
      </w:tr>
      <w:tr w:rsidR="00C83134" w14:paraId="44CD8AE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129299F" w14:textId="77777777" w:rsidR="00C83134" w:rsidRDefault="00C83134">
            <w:pPr>
              <w:numPr>
                <w:ilvl w:val="0"/>
                <w:numId w:val="7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32E5DB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北京龙成嘉业科技有限公司</w:t>
            </w:r>
          </w:p>
        </w:tc>
      </w:tr>
      <w:tr w:rsidR="00C83134" w14:paraId="7E3DF010" w14:textId="77777777">
        <w:trPr>
          <w:trHeight w:hRule="exact" w:val="454"/>
          <w:jc w:val="center"/>
        </w:trPr>
        <w:tc>
          <w:tcPr>
            <w:tcW w:w="924" w:type="dxa"/>
            <w:shd w:val="clear" w:color="auto" w:fill="BFBFBF" w:themeFill="background1" w:themeFillShade="BF"/>
            <w:vAlign w:val="center"/>
          </w:tcPr>
          <w:p w14:paraId="1C575E7C" w14:textId="77777777" w:rsidR="00C83134" w:rsidRDefault="000531CD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98" w:type="dxa"/>
            <w:shd w:val="clear" w:color="auto" w:fill="BFBFBF" w:themeFill="background1" w:themeFillShade="BF"/>
            <w:vAlign w:val="center"/>
          </w:tcPr>
          <w:p w14:paraId="5ED075A4" w14:textId="77777777" w:rsidR="00C83134" w:rsidRDefault="000531CD">
            <w:pPr>
              <w:widowControl/>
              <w:tabs>
                <w:tab w:val="left" w:pos="852"/>
              </w:tabs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毕业企业名称</w:t>
            </w:r>
          </w:p>
        </w:tc>
      </w:tr>
      <w:tr w:rsidR="00C83134" w14:paraId="7E66602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92F8DB3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05BD77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北京雪域飞虹环保科技有限公司</w:t>
            </w:r>
          </w:p>
        </w:tc>
      </w:tr>
      <w:tr w:rsidR="00C83134" w14:paraId="06F8A3F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883832C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84C021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北京润鸣环境科技有限公司</w:t>
            </w:r>
          </w:p>
        </w:tc>
      </w:tr>
      <w:tr w:rsidR="00C83134" w14:paraId="1548B0C1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0BB70763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7A30D7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智动时代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（北京）科技有限公司</w:t>
            </w:r>
          </w:p>
        </w:tc>
      </w:tr>
      <w:tr w:rsidR="00C83134" w14:paraId="6FE338A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0B18EC4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6BEC6F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电云维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（北京）科技有限公司</w:t>
            </w:r>
          </w:p>
        </w:tc>
      </w:tr>
      <w:tr w:rsidR="00C83134" w14:paraId="5A70C7C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B008F51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F8708F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北京金圣达健康管理有限公司</w:t>
            </w:r>
          </w:p>
        </w:tc>
      </w:tr>
      <w:tr w:rsidR="00C83134" w14:paraId="014BC23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3ACC60E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636D9B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北京天时宏图科技有限公司</w:t>
            </w:r>
          </w:p>
        </w:tc>
      </w:tr>
      <w:tr w:rsidR="00C83134" w14:paraId="1770933B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2656A74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7B1B4C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安琪尔基因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医学科技有限公司</w:t>
            </w:r>
          </w:p>
        </w:tc>
      </w:tr>
      <w:tr w:rsidR="00C83134" w14:paraId="0A14DA4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4CCF19C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55DC9D5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大欧智讯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科技（北京）有限公司</w:t>
            </w:r>
          </w:p>
        </w:tc>
      </w:tr>
      <w:tr w:rsidR="00C83134" w14:paraId="5483FA1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5D05BC57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0172F72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北京启鹏飞扬网络科技发展有限公司</w:t>
            </w:r>
          </w:p>
        </w:tc>
      </w:tr>
      <w:tr w:rsidR="00C83134" w14:paraId="1E98E8C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61DF761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6A838D4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美享差旅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管家（北京）科技有限公司</w:t>
            </w:r>
          </w:p>
        </w:tc>
      </w:tr>
      <w:tr w:rsidR="00C83134" w14:paraId="3E7B3FD5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B26998B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2DD4A6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北京河宝盛医疗器械科技有限责任公司</w:t>
            </w:r>
          </w:p>
        </w:tc>
      </w:tr>
      <w:tr w:rsidR="00C83134" w14:paraId="552B46CC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94CAAFE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2D48993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北京天龙智控科技有限公司</w:t>
            </w:r>
          </w:p>
        </w:tc>
      </w:tr>
      <w:tr w:rsidR="00C83134" w14:paraId="19B47C6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847DC31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7D74D11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北京中唯医疗技术有限公司</w:t>
            </w:r>
          </w:p>
        </w:tc>
      </w:tr>
      <w:tr w:rsidR="00C83134" w14:paraId="3C5B700E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C14BB81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026A2007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北京青屹冉科技有限公司</w:t>
            </w:r>
          </w:p>
        </w:tc>
      </w:tr>
      <w:tr w:rsidR="00C83134" w14:paraId="0C56876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1AE695D1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1B0E3D6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哈福哈（北京）生态科技有限公司</w:t>
            </w:r>
          </w:p>
        </w:tc>
      </w:tr>
      <w:tr w:rsidR="00C83134" w14:paraId="0397602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E94BB2D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ADDA1DC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北京行智医疗科技有限公司</w:t>
            </w:r>
          </w:p>
        </w:tc>
      </w:tr>
      <w:tr w:rsidR="00C83134" w14:paraId="298BCC7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1504282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F14519D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北京天纵易捷医疗科技有限公司</w:t>
            </w:r>
          </w:p>
        </w:tc>
      </w:tr>
      <w:tr w:rsidR="00C83134" w14:paraId="4FB54D46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32F3E80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767DB5D3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中智阿尔法（北京）生物科技有限公司</w:t>
            </w:r>
          </w:p>
        </w:tc>
      </w:tr>
      <w:tr w:rsidR="00C83134" w14:paraId="1974EAA2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79624660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4A32C9CF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百利呈北方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（北京）建设工程有限公司</w:t>
            </w:r>
          </w:p>
        </w:tc>
      </w:tr>
      <w:tr w:rsidR="00C83134" w14:paraId="361711A4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355A19ED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5CA1611A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中艺天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歌文化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传播有限公司</w:t>
            </w:r>
          </w:p>
        </w:tc>
      </w:tr>
      <w:tr w:rsidR="00C83134" w14:paraId="61D97AD0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2E0C8956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31FD6A08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北京东翰亚瑟科技有限公司</w:t>
            </w:r>
          </w:p>
        </w:tc>
      </w:tr>
      <w:tr w:rsidR="00C83134" w14:paraId="6513E778" w14:textId="77777777">
        <w:trPr>
          <w:trHeight w:hRule="exact" w:val="454"/>
          <w:jc w:val="center"/>
        </w:trPr>
        <w:tc>
          <w:tcPr>
            <w:tcW w:w="924" w:type="dxa"/>
            <w:vAlign w:val="center"/>
          </w:tcPr>
          <w:p w14:paraId="6F496975" w14:textId="77777777" w:rsidR="00C83134" w:rsidRDefault="00C83134">
            <w:pPr>
              <w:numPr>
                <w:ilvl w:val="0"/>
                <w:numId w:val="8"/>
              </w:numPr>
              <w:spacing w:line="5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598" w:type="dxa"/>
            <w:vAlign w:val="center"/>
          </w:tcPr>
          <w:p w14:paraId="6E5F9CEB" w14:textId="77777777" w:rsidR="00C83134" w:rsidRDefault="000531C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北京维派客科技有限公司</w:t>
            </w:r>
          </w:p>
        </w:tc>
      </w:tr>
    </w:tbl>
    <w:p w14:paraId="47A3C96D" w14:textId="77777777" w:rsidR="00C83134" w:rsidRDefault="00C83134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C831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BB85" w14:textId="77777777" w:rsidR="000531CD" w:rsidRDefault="000531CD">
      <w:r>
        <w:separator/>
      </w:r>
    </w:p>
  </w:endnote>
  <w:endnote w:type="continuationSeparator" w:id="0">
    <w:p w14:paraId="56ACE099" w14:textId="77777777" w:rsidR="000531CD" w:rsidRDefault="000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CC13" w14:textId="77777777" w:rsidR="00C83134" w:rsidRDefault="000531C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65B41" wp14:editId="3E8790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DA70E" w14:textId="77777777" w:rsidR="00C83134" w:rsidRDefault="000531C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65B4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1CDA70E" w14:textId="77777777" w:rsidR="00C83134" w:rsidRDefault="000531C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9AB4" w14:textId="77777777" w:rsidR="000531CD" w:rsidRDefault="000531CD">
      <w:r>
        <w:separator/>
      </w:r>
    </w:p>
  </w:footnote>
  <w:footnote w:type="continuationSeparator" w:id="0">
    <w:p w14:paraId="40969B87" w14:textId="77777777" w:rsidR="000531CD" w:rsidRDefault="0005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AC3CF3"/>
    <w:multiLevelType w:val="singleLevel"/>
    <w:tmpl w:val="CDAC3CF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BB27A9A"/>
    <w:multiLevelType w:val="singleLevel"/>
    <w:tmpl w:val="EBB27A9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DE03878"/>
    <w:multiLevelType w:val="singleLevel"/>
    <w:tmpl w:val="0DE0387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2FC34FC"/>
    <w:multiLevelType w:val="singleLevel"/>
    <w:tmpl w:val="12FC34F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28899C02"/>
    <w:multiLevelType w:val="singleLevel"/>
    <w:tmpl w:val="28899C0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D22F9BD"/>
    <w:multiLevelType w:val="singleLevel"/>
    <w:tmpl w:val="2D22F9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41FA7732"/>
    <w:multiLevelType w:val="singleLevel"/>
    <w:tmpl w:val="41FA77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6A6E0B6F"/>
    <w:multiLevelType w:val="singleLevel"/>
    <w:tmpl w:val="6A6E0B6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A42"/>
    <w:rsid w:val="000531CD"/>
    <w:rsid w:val="001217C2"/>
    <w:rsid w:val="002120F3"/>
    <w:rsid w:val="0057181E"/>
    <w:rsid w:val="00851A42"/>
    <w:rsid w:val="00932328"/>
    <w:rsid w:val="00A32157"/>
    <w:rsid w:val="00C83134"/>
    <w:rsid w:val="00DD6DD4"/>
    <w:rsid w:val="00E55540"/>
    <w:rsid w:val="043E45EC"/>
    <w:rsid w:val="05F6352F"/>
    <w:rsid w:val="061F1B1F"/>
    <w:rsid w:val="072B545A"/>
    <w:rsid w:val="08A34B52"/>
    <w:rsid w:val="092776E6"/>
    <w:rsid w:val="099857B8"/>
    <w:rsid w:val="0A312D88"/>
    <w:rsid w:val="0A8257C5"/>
    <w:rsid w:val="0AC0410C"/>
    <w:rsid w:val="0C904F32"/>
    <w:rsid w:val="0DB241E0"/>
    <w:rsid w:val="0FD7617F"/>
    <w:rsid w:val="129852CC"/>
    <w:rsid w:val="12DE519C"/>
    <w:rsid w:val="15CC5F21"/>
    <w:rsid w:val="163013C0"/>
    <w:rsid w:val="16EC0753"/>
    <w:rsid w:val="1B917B2A"/>
    <w:rsid w:val="1DB376FA"/>
    <w:rsid w:val="24CF3471"/>
    <w:rsid w:val="253C2D8D"/>
    <w:rsid w:val="25DD571A"/>
    <w:rsid w:val="26751DF6"/>
    <w:rsid w:val="29BB2216"/>
    <w:rsid w:val="2B7B1C5D"/>
    <w:rsid w:val="2C3B13EC"/>
    <w:rsid w:val="2E5F7614"/>
    <w:rsid w:val="2EE61AE3"/>
    <w:rsid w:val="30B55045"/>
    <w:rsid w:val="3A4F678F"/>
    <w:rsid w:val="3A5E1F56"/>
    <w:rsid w:val="3DF65F7A"/>
    <w:rsid w:val="3F446ADE"/>
    <w:rsid w:val="41BB295C"/>
    <w:rsid w:val="421C08C4"/>
    <w:rsid w:val="42B05BD6"/>
    <w:rsid w:val="43ED0DC6"/>
    <w:rsid w:val="4496320C"/>
    <w:rsid w:val="46D324F5"/>
    <w:rsid w:val="47DF7F53"/>
    <w:rsid w:val="49296D45"/>
    <w:rsid w:val="49AD58DC"/>
    <w:rsid w:val="4ABF2411"/>
    <w:rsid w:val="4BD125B8"/>
    <w:rsid w:val="4D672A07"/>
    <w:rsid w:val="4DC53FBD"/>
    <w:rsid w:val="531C5A2F"/>
    <w:rsid w:val="53FD0BB2"/>
    <w:rsid w:val="5579070C"/>
    <w:rsid w:val="56586573"/>
    <w:rsid w:val="586C6306"/>
    <w:rsid w:val="59AA4652"/>
    <w:rsid w:val="5BE36C26"/>
    <w:rsid w:val="5D812854"/>
    <w:rsid w:val="64567C1B"/>
    <w:rsid w:val="664F7993"/>
    <w:rsid w:val="665E1984"/>
    <w:rsid w:val="669058B5"/>
    <w:rsid w:val="678418BE"/>
    <w:rsid w:val="706A27D2"/>
    <w:rsid w:val="70A02B99"/>
    <w:rsid w:val="7214383E"/>
    <w:rsid w:val="75286DCC"/>
    <w:rsid w:val="780659D7"/>
    <w:rsid w:val="78880CEC"/>
    <w:rsid w:val="7A2D1941"/>
    <w:rsid w:val="7B486F3F"/>
    <w:rsid w:val="7B560A24"/>
    <w:rsid w:val="7BBF9464"/>
    <w:rsid w:val="7CDC13FD"/>
    <w:rsid w:val="7ED7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4432D"/>
  <w15:docId w15:val="{FC3E37D1-9B98-48BF-887D-22B1773C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t1875</cp:lastModifiedBy>
  <cp:revision>5</cp:revision>
  <dcterms:created xsi:type="dcterms:W3CDTF">2021-12-08T20:19:00Z</dcterms:created>
  <dcterms:modified xsi:type="dcterms:W3CDTF">2021-12-14T01:04:00Z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72847F42682247E3BCA2CC500E13D3B3</vt:lpwstr>
  </property>
</Properties>
</file>