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450948">
      <w:pPr>
        <w:pStyle w:val="5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3D3D3D"/>
          <w:spacing w:val="0"/>
          <w:sz w:val="32"/>
          <w:szCs w:val="32"/>
          <w:u w:val="none"/>
        </w:rPr>
      </w:pPr>
      <w:bookmarkStart w:id="0" w:name="_GoBack"/>
      <w:bookmarkEnd w:id="0"/>
      <w:r>
        <w:rPr>
          <w:rFonts w:hint="eastAsia" w:ascii="黑体" w:hAnsi="黑体" w:eastAsia="黑体" w:cs="黑体"/>
          <w:i w:val="0"/>
          <w:iCs w:val="0"/>
          <w:caps w:val="0"/>
          <w:color w:val="3D3D3D"/>
          <w:spacing w:val="0"/>
          <w:sz w:val="32"/>
          <w:szCs w:val="32"/>
          <w:u w:val="none"/>
        </w:rPr>
        <w:t>附件</w:t>
      </w:r>
    </w:p>
    <w:p w14:paraId="5EEB0D5B">
      <w:pPr>
        <w:pStyle w:val="5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D3D3D"/>
          <w:spacing w:val="0"/>
          <w:sz w:val="44"/>
          <w:szCs w:val="44"/>
          <w:u w:val="none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D3D3D"/>
          <w:spacing w:val="0"/>
          <w:sz w:val="44"/>
          <w:szCs w:val="44"/>
          <w:u w:val="none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D3D3D"/>
          <w:spacing w:val="0"/>
          <w:sz w:val="44"/>
          <w:szCs w:val="44"/>
          <w:u w:val="none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D3D3D"/>
          <w:spacing w:val="0"/>
          <w:sz w:val="44"/>
          <w:szCs w:val="44"/>
          <w:u w:val="none"/>
        </w:rPr>
        <w:t>年度科技服务业专项拟支持单位名单</w:t>
      </w:r>
    </w:p>
    <w:tbl>
      <w:tblPr>
        <w:tblStyle w:val="3"/>
        <w:tblW w:w="73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6224"/>
      </w:tblGrid>
      <w:tr w14:paraId="7CF4A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36367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仿宋_GB2312" w:hAnsi="Arial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815B2E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</w:p>
        </w:tc>
      </w:tr>
      <w:tr w14:paraId="37839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FC2CC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58EFC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中信国际合作有限责任公司</w:t>
            </w:r>
          </w:p>
        </w:tc>
      </w:tr>
      <w:tr w14:paraId="1CBA8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63431F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5E766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中国电力技术装备有限公司</w:t>
            </w:r>
          </w:p>
        </w:tc>
      </w:tr>
      <w:tr w14:paraId="3D3EDF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88354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AEE75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中核能源科技有限公司</w:t>
            </w:r>
          </w:p>
        </w:tc>
      </w:tr>
      <w:tr w14:paraId="0A862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38862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0BBB0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北京石头世纪科技股份有限公司</w:t>
            </w:r>
          </w:p>
        </w:tc>
      </w:tr>
      <w:tr w14:paraId="11FEA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A1CF6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57D79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北京忆恒创源科技股份有限公司</w:t>
            </w:r>
          </w:p>
        </w:tc>
      </w:tr>
      <w:tr w14:paraId="610C12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06FE9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6BC06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中国昆仑工程有限公司</w:t>
            </w:r>
          </w:p>
        </w:tc>
      </w:tr>
      <w:tr w14:paraId="01F82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0C3A3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98792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中海油能源发展股份有限公司</w:t>
            </w:r>
          </w:p>
        </w:tc>
      </w:tr>
      <w:tr w14:paraId="06750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9949F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66310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通标标准技术服务有限公司</w:t>
            </w:r>
          </w:p>
        </w:tc>
      </w:tr>
      <w:tr w14:paraId="5D50B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0E360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FC865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北方国际合作股份有限公司</w:t>
            </w:r>
          </w:p>
        </w:tc>
      </w:tr>
      <w:tr w14:paraId="01B62C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1613A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DB087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康龙化成（北京）新药技术股份有限公司</w:t>
            </w:r>
          </w:p>
        </w:tc>
      </w:tr>
      <w:tr w14:paraId="1F9BB4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19F23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8EB14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北京城建勘测设计研究院有限责任公司</w:t>
            </w:r>
          </w:p>
        </w:tc>
      </w:tr>
      <w:tr w14:paraId="2B86AE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91217F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C8F2E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恒基能脉新能源科技有限公司</w:t>
            </w:r>
          </w:p>
        </w:tc>
      </w:tr>
      <w:tr w14:paraId="04FB0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177A1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29305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中材国际环境工程（北京）有限公司</w:t>
            </w:r>
          </w:p>
        </w:tc>
      </w:tr>
      <w:tr w14:paraId="0BD366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8EF1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2FFB7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大唐环境产业集团股份有限公司</w:t>
            </w:r>
          </w:p>
        </w:tc>
      </w:tr>
      <w:tr w14:paraId="386E86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C85C4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03E00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中讯邮电咨询设计院有限公司</w:t>
            </w:r>
          </w:p>
        </w:tc>
      </w:tr>
      <w:tr w14:paraId="1E035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2B14A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7E70E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中交基础设施养护集团有限公司</w:t>
            </w:r>
          </w:p>
        </w:tc>
      </w:tr>
      <w:tr w14:paraId="717855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27245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BD32B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中铁第五勘察设计院集团有限公司</w:t>
            </w:r>
          </w:p>
        </w:tc>
      </w:tr>
      <w:tr w14:paraId="630A4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0F06AE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2B3D1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中国铁道科学研究院集团有限公司</w:t>
            </w:r>
          </w:p>
        </w:tc>
      </w:tr>
      <w:tr w14:paraId="56948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1A7AC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F5E22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中国电子工程设计院股份有限公司</w:t>
            </w:r>
          </w:p>
        </w:tc>
      </w:tr>
      <w:tr w14:paraId="1C369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B7E4E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6AB88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北京国能龙威发电技术有限公司</w:t>
            </w:r>
          </w:p>
        </w:tc>
      </w:tr>
      <w:tr w14:paraId="5E4093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3DD24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81218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钢铁研究总院有限公司</w:t>
            </w:r>
          </w:p>
        </w:tc>
      </w:tr>
      <w:tr w14:paraId="731E8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7666C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D22A7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帕潘纳（北京）科技有限公司</w:t>
            </w:r>
          </w:p>
        </w:tc>
      </w:tr>
      <w:tr w14:paraId="584B3C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992062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2DBDB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北京凯盛建材工程有限公司</w:t>
            </w:r>
          </w:p>
        </w:tc>
      </w:tr>
      <w:tr w14:paraId="189FD5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48550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1C821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北京藏卫信康医药研发有限公司</w:t>
            </w:r>
          </w:p>
        </w:tc>
      </w:tr>
      <w:tr w14:paraId="05DE39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CF00E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708BF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中煤科工开采研究院有限公司</w:t>
            </w:r>
          </w:p>
        </w:tc>
      </w:tr>
      <w:tr w14:paraId="5E724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74D382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64D21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中交水运规划设计院有限公司</w:t>
            </w:r>
          </w:p>
        </w:tc>
      </w:tr>
      <w:tr w14:paraId="65A08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9A660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F50E2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国能龙源环保有限公司</w:t>
            </w:r>
          </w:p>
        </w:tc>
      </w:tr>
      <w:tr w14:paraId="22CA1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66296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DF41D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中国国际工程咨询有限公司</w:t>
            </w:r>
          </w:p>
        </w:tc>
      </w:tr>
      <w:tr w14:paraId="305901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D741F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4DC5B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矿冶科技集团有限公司</w:t>
            </w:r>
          </w:p>
        </w:tc>
      </w:tr>
      <w:tr w14:paraId="0E8DC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C42E0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053E0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中国中材海外科技发展有限公司</w:t>
            </w:r>
          </w:p>
        </w:tc>
      </w:tr>
      <w:tr w14:paraId="3F4E5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08241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0D438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中国石油集团工程技术研究院有限公司</w:t>
            </w:r>
          </w:p>
        </w:tc>
      </w:tr>
      <w:tr w14:paraId="753CB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20C03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66C2B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中科合成油技术股份有限公司</w:t>
            </w:r>
          </w:p>
        </w:tc>
      </w:tr>
      <w:tr w14:paraId="76D65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7F37B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7D18F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北京北排装备产业有限公司</w:t>
            </w:r>
          </w:p>
        </w:tc>
      </w:tr>
      <w:tr w14:paraId="2AC4A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E13C9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22A7C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中国国检测试控股集团股份有限公司</w:t>
            </w:r>
          </w:p>
        </w:tc>
      </w:tr>
      <w:tr w14:paraId="5F475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16F22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BE74E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北自所（北京）科技发展股份有限公司</w:t>
            </w:r>
          </w:p>
        </w:tc>
      </w:tr>
      <w:tr w14:paraId="1500F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AC44E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7975C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百奥赛图（北京）医药科技股份有限公司</w:t>
            </w:r>
          </w:p>
        </w:tc>
      </w:tr>
      <w:tr w14:paraId="7BCB84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ED444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E3B1B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中国船级社实业有限公司</w:t>
            </w:r>
          </w:p>
        </w:tc>
      </w:tr>
      <w:tr w14:paraId="3EBB21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F6E39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FF1C2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北京博奇电力科技有限公司</w:t>
            </w:r>
          </w:p>
        </w:tc>
      </w:tr>
      <w:tr w14:paraId="5E0B94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602A9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ED175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北京戴纳实验科技股份有限公司</w:t>
            </w:r>
          </w:p>
        </w:tc>
      </w:tr>
      <w:tr w14:paraId="10E63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81BF2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133D7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北京市市政工程设计研究总院有限公司</w:t>
            </w:r>
          </w:p>
        </w:tc>
      </w:tr>
      <w:tr w14:paraId="0A4F0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5A2A3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8B21F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北京机械工业自动化研究所有限公司</w:t>
            </w:r>
          </w:p>
        </w:tc>
      </w:tr>
      <w:tr w14:paraId="1AF75B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2E834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C645D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探路者控股集团股份有限公司</w:t>
            </w:r>
          </w:p>
        </w:tc>
      </w:tr>
      <w:tr w14:paraId="78793E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42E2A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2451D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北京市腾河智慧能源科技有限公司</w:t>
            </w:r>
          </w:p>
        </w:tc>
      </w:tr>
      <w:tr w14:paraId="2111A2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D8DDF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934F7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中国重型机械有限公司</w:t>
            </w:r>
          </w:p>
        </w:tc>
      </w:tr>
      <w:tr w14:paraId="45AD68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94129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8CF27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北京市勘察设计研究院有限公司</w:t>
            </w:r>
          </w:p>
        </w:tc>
      </w:tr>
      <w:tr w14:paraId="2B55B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2E571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738A6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北京协合运维风电技术有限公司</w:t>
            </w:r>
          </w:p>
        </w:tc>
      </w:tr>
      <w:tr w14:paraId="196B5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7BEBB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64375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好心情健康产业集团有限公司</w:t>
            </w:r>
          </w:p>
        </w:tc>
      </w:tr>
      <w:tr w14:paraId="3073A6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AEEC2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DFB30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北京阳光诺和药物研究股份有限公司</w:t>
            </w:r>
          </w:p>
        </w:tc>
      </w:tr>
      <w:tr w14:paraId="43196F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4E4B4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E8A8D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北京诺禾致源科技股份有限公司</w:t>
            </w:r>
          </w:p>
        </w:tc>
      </w:tr>
      <w:tr w14:paraId="23ED1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1C526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D4319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北京燕山玉龙石化工程股份有限公司</w:t>
            </w:r>
          </w:p>
        </w:tc>
      </w:tr>
      <w:tr w14:paraId="4C027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F2F70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D875B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北京优迅医学检验实验室有限公司</w:t>
            </w:r>
          </w:p>
        </w:tc>
      </w:tr>
      <w:tr w14:paraId="39D0F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22D4A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16E6A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通号城市轨道交通技术有限公司</w:t>
            </w:r>
          </w:p>
        </w:tc>
      </w:tr>
      <w:tr w14:paraId="194F6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76232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D016E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北京千丁智能技术有限公司</w:t>
            </w:r>
          </w:p>
        </w:tc>
      </w:tr>
      <w:tr w14:paraId="3FA87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EF88B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3E571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中化环境大气治理股份有限公司</w:t>
            </w:r>
          </w:p>
        </w:tc>
      </w:tr>
      <w:tr w14:paraId="3C82C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4E11BE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9E4CA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金叶天成（北京）科技有限公司</w:t>
            </w:r>
          </w:p>
        </w:tc>
      </w:tr>
      <w:tr w14:paraId="3AEA53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ADBF8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BA6FD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北京一数科技有限公司</w:t>
            </w:r>
          </w:p>
        </w:tc>
      </w:tr>
      <w:tr w14:paraId="3E78A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EA2A8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C490E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中冶检测认证有限公司</w:t>
            </w:r>
          </w:p>
        </w:tc>
      </w:tr>
      <w:tr w14:paraId="155ACF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95272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527EF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大唐联仪科技有限公司</w:t>
            </w:r>
          </w:p>
        </w:tc>
      </w:tr>
      <w:tr w14:paraId="6DA77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15D24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39766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诺思格（北京）医药科技股份有限公司</w:t>
            </w:r>
          </w:p>
        </w:tc>
      </w:tr>
      <w:tr w14:paraId="75D71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CA248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76F41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中电投工程研究检测评定中心有限公司</w:t>
            </w:r>
          </w:p>
        </w:tc>
      </w:tr>
      <w:tr w14:paraId="1C8CD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14586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7126A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北京机科国创轻量化科学研究院有限公司</w:t>
            </w:r>
          </w:p>
        </w:tc>
      </w:tr>
      <w:tr w14:paraId="1FF21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BF38F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ADA8B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合众思（北京）环境工程有限公司</w:t>
            </w:r>
          </w:p>
        </w:tc>
      </w:tr>
      <w:tr w14:paraId="68835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9B57A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8736B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北京诺康达医药科技股份有限公司</w:t>
            </w:r>
          </w:p>
        </w:tc>
      </w:tr>
      <w:tr w14:paraId="1CD095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1E486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C75B1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中化学科学技术研究有限公司</w:t>
            </w:r>
          </w:p>
        </w:tc>
      </w:tr>
      <w:tr w14:paraId="2FADF0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381F9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24FFF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中能智新科技产业发展有限公司</w:t>
            </w:r>
          </w:p>
        </w:tc>
      </w:tr>
      <w:tr w14:paraId="793D7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9CC38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F72CD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北京北矿亿博科技有限责任公司</w:t>
            </w:r>
          </w:p>
        </w:tc>
      </w:tr>
      <w:tr w14:paraId="55BC4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36779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3A857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煤炭工业规划设计研究院有限公司</w:t>
            </w:r>
          </w:p>
        </w:tc>
      </w:tr>
      <w:tr w14:paraId="093FB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3B39E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CB0BC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中铁物总运维科技有限公司</w:t>
            </w:r>
          </w:p>
        </w:tc>
      </w:tr>
      <w:tr w14:paraId="501B6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32D36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21B74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北矿检测技术股份有限公司</w:t>
            </w:r>
          </w:p>
        </w:tc>
      </w:tr>
      <w:tr w14:paraId="7F3C3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E0144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4222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北京环安工程检测有限责任公司</w:t>
            </w:r>
          </w:p>
        </w:tc>
      </w:tr>
      <w:tr w14:paraId="2A9FA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F618B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B03C3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国贸食品科学研究院有限公司</w:t>
            </w:r>
          </w:p>
        </w:tc>
      </w:tr>
      <w:tr w14:paraId="600EED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EECDD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3CFD1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北京建筑材料检验研究院股份有限公司</w:t>
            </w:r>
          </w:p>
        </w:tc>
      </w:tr>
      <w:tr w14:paraId="6F03F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BE013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57810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中汽认证中心有限公司</w:t>
            </w:r>
          </w:p>
        </w:tc>
      </w:tr>
      <w:tr w14:paraId="11F6F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DA02E2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62318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中国机械总院集团北京机电研究所有限公司</w:t>
            </w:r>
          </w:p>
        </w:tc>
      </w:tr>
      <w:tr w14:paraId="42192C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4B577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DA49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北京悦琦创通科技有限公司</w:t>
            </w:r>
          </w:p>
        </w:tc>
      </w:tr>
      <w:tr w14:paraId="54CC1F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981BE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7DD27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北京聚睿众邦科技有限公司</w:t>
            </w:r>
          </w:p>
        </w:tc>
      </w:tr>
      <w:tr w14:paraId="3DAC41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B360D8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0369C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奥来国信（北京）检测技术有限责任公司</w:t>
            </w:r>
          </w:p>
        </w:tc>
      </w:tr>
      <w:tr w14:paraId="613012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A23CD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8CFBC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联合瑞升（北京）科技有限公司</w:t>
            </w:r>
          </w:p>
        </w:tc>
      </w:tr>
      <w:tr w14:paraId="502E1E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28E52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2C025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北京市政路桥科技发展有限公司</w:t>
            </w:r>
          </w:p>
        </w:tc>
      </w:tr>
      <w:tr w14:paraId="1B39DD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EA618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94BD4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建研建材有限公司</w:t>
            </w:r>
          </w:p>
        </w:tc>
      </w:tr>
      <w:tr w14:paraId="0A50F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7B299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B5B83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格林斯达（北京）环保科技股份有限公司</w:t>
            </w:r>
          </w:p>
        </w:tc>
      </w:tr>
      <w:tr w14:paraId="77588D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A344AF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6D20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方圆标志认证集团有限公司</w:t>
            </w:r>
          </w:p>
        </w:tc>
      </w:tr>
      <w:tr w14:paraId="0B266F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65857D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3578C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空客（北京）工程技术中心有限公司</w:t>
            </w:r>
          </w:p>
        </w:tc>
      </w:tr>
      <w:tr w14:paraId="43CC32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B0FA4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6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75FF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Arial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中汽院汽车技术有限公司</w:t>
            </w:r>
          </w:p>
        </w:tc>
      </w:tr>
    </w:tbl>
    <w:p w14:paraId="1A3C803A">
      <w:pPr>
        <w:bidi w:val="0"/>
        <w:jc w:val="left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A54440"/>
    <w:rsid w:val="2880617F"/>
    <w:rsid w:val="3282506A"/>
    <w:rsid w:val="37BF0073"/>
    <w:rsid w:val="38A51163"/>
    <w:rsid w:val="3B7F724C"/>
    <w:rsid w:val="4F30407B"/>
    <w:rsid w:val="5EA54440"/>
    <w:rsid w:val="7EF77600"/>
    <w:rsid w:val="7FF50AB7"/>
    <w:rsid w:val="A85BD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qFormat/>
    <w:uiPriority w:val="0"/>
    <w:rPr>
      <w:color w:val="0000FF"/>
      <w:u w:val="single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638</Words>
  <Characters>744</Characters>
  <Lines>0</Lines>
  <Paragraphs>0</Paragraphs>
  <TotalTime>7</TotalTime>
  <ScaleCrop>false</ScaleCrop>
  <LinksUpToDate>false</LinksUpToDate>
  <CharactersWithSpaces>750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2024-12-11T09:48:00Z</dcterms:created>
  <dc:creator>左倩</dc:creator>
  <cp:lastModifiedBy>pro</cp:lastModifiedBy>
  <dcterms:modified xsi:type="dcterms:W3CDTF">2024-12-11T08:50:34Z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1033-12.2.0.19307</vt:lpwstr>
  </property>
  <property fmtid="{D5CDD505-2E9C-101B-9397-08002B2CF9AE}" pid="3" name="ICV">
    <vt:lpwstr>1FEC05D47FAA49B8B6B9040D7A752DCB_13</vt:lpwstr>
  </property>
</Properties>
</file>