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86095D">
      <w:pPr>
        <w:spacing w:before="83" w:line="168" w:lineRule="auto"/>
        <w:jc w:val="both"/>
        <w:rPr>
          <w:rFonts w:hint="eastAsia" w:ascii="黑体" w:hAnsi="黑体" w:eastAsia="黑体" w:cs="黑体"/>
          <w:sz w:val="32"/>
          <w:szCs w:val="32"/>
          <w:u w:val="single"/>
          <w:lang w:eastAsia="zh-CN"/>
        </w:rPr>
      </w:pPr>
      <w:r>
        <w:rPr>
          <w:rFonts w:hint="eastAsia" w:ascii="黑体" w:hAnsi="黑体" w:eastAsia="黑体" w:cs="黑体"/>
          <w:sz w:val="32"/>
          <w:szCs w:val="32"/>
          <w:u w:val="single"/>
          <w:lang w:eastAsia="zh-CN"/>
        </w:rPr>
        <w:t>附件2-1</w:t>
      </w:r>
    </w:p>
    <w:p w14:paraId="32221A77">
      <w:pPr>
        <w:spacing w:before="83" w:line="168" w:lineRule="auto"/>
        <w:jc w:val="center"/>
        <w:rPr>
          <w:rFonts w:hint="eastAsia" w:ascii="PingFang SC" w:hAnsi="PingFang SC" w:eastAsia="PingFang SC" w:cs="PingFang SC"/>
          <w:sz w:val="39"/>
          <w:szCs w:val="39"/>
          <w:lang w:eastAsia="zh-CN"/>
        </w:rPr>
      </w:pPr>
      <w:r>
        <w:rPr>
          <w:rFonts w:hint="eastAsia" w:ascii="黑体" w:hAnsi="黑体" w:eastAsia="黑体" w:cs="黑体"/>
          <w:color w:val="auto"/>
          <w:sz w:val="44"/>
          <w:szCs w:val="44"/>
          <w:lang w:eastAsia="zh-CN" w:bidi="ar"/>
        </w:rPr>
        <w:t>课题情况简表</w:t>
      </w:r>
    </w:p>
    <w:tbl>
      <w:tblPr>
        <w:tblStyle w:val="8"/>
        <w:tblW w:w="1520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908"/>
        <w:gridCol w:w="1898"/>
        <w:gridCol w:w="1898"/>
        <w:gridCol w:w="1898"/>
        <w:gridCol w:w="1898"/>
        <w:gridCol w:w="1898"/>
        <w:gridCol w:w="1928"/>
        <w:gridCol w:w="1878"/>
      </w:tblGrid>
      <w:tr w14:paraId="0778D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3" w:hRule="atLeast"/>
        </w:trPr>
        <w:tc>
          <w:tcPr>
            <w:tcW w:w="1908" w:type="dxa"/>
          </w:tcPr>
          <w:p w14:paraId="615E0D70">
            <w:pPr>
              <w:spacing w:line="261" w:lineRule="auto"/>
              <w:rPr>
                <w:rFonts w:ascii="宋体" w:hAnsi="宋体" w:eastAsia="宋体"/>
                <w:lang w:eastAsia="zh-CN"/>
              </w:rPr>
            </w:pPr>
          </w:p>
          <w:p w14:paraId="70366317">
            <w:pPr>
              <w:pStyle w:val="9"/>
              <w:spacing w:before="71" w:line="201" w:lineRule="auto"/>
              <w:ind w:left="510"/>
              <w:rPr>
                <w:rFonts w:hint="eastAsia" w:ascii="宋体" w:hAnsi="宋体" w:eastAsia="宋体"/>
              </w:rPr>
            </w:pPr>
            <w:r>
              <w:rPr>
                <w:rFonts w:ascii="宋体" w:hAnsi="宋体" w:eastAsia="宋体"/>
                <w:b/>
                <w:bCs/>
                <w:spacing w:val="-1"/>
              </w:rPr>
              <w:t>课题名称</w:t>
            </w:r>
          </w:p>
        </w:tc>
        <w:tc>
          <w:tcPr>
            <w:tcW w:w="5694" w:type="dxa"/>
            <w:gridSpan w:val="3"/>
          </w:tcPr>
          <w:p w14:paraId="71846EA6">
            <w:pPr>
              <w:spacing w:line="257" w:lineRule="auto"/>
              <w:rPr>
                <w:rFonts w:ascii="宋体" w:hAnsi="宋体" w:eastAsia="宋体"/>
              </w:rPr>
            </w:pPr>
          </w:p>
          <w:p w14:paraId="0095DBE8">
            <w:pPr>
              <w:pStyle w:val="9"/>
              <w:spacing w:before="72" w:line="292" w:lineRule="exact"/>
              <w:ind w:left="30"/>
              <w:rPr>
                <w:rFonts w:hint="eastAsia" w:ascii="宋体" w:hAnsi="宋体" w:eastAsia="宋体"/>
                <w:lang w:eastAsia="zh-CN"/>
              </w:rPr>
            </w:pPr>
            <w:r>
              <w:rPr>
                <w:rFonts w:hint="eastAsia" w:ascii="宋体" w:hAnsi="宋体" w:eastAsia="宋体"/>
                <w:spacing w:val="1"/>
                <w:position w:val="3"/>
                <w:highlight w:val="yellow"/>
              </w:rPr>
              <w:t>Xxxx</w:t>
            </w:r>
          </w:p>
        </w:tc>
        <w:tc>
          <w:tcPr>
            <w:tcW w:w="1898" w:type="dxa"/>
          </w:tcPr>
          <w:p w14:paraId="102201AA">
            <w:pPr>
              <w:pStyle w:val="9"/>
              <w:spacing w:before="300" w:line="297" w:lineRule="exact"/>
              <w:ind w:left="506"/>
              <w:rPr>
                <w:rFonts w:hint="eastAsia" w:ascii="宋体" w:hAnsi="宋体" w:eastAsia="宋体"/>
              </w:rPr>
            </w:pPr>
            <w:r>
              <w:rPr>
                <w:rFonts w:ascii="宋体" w:hAnsi="宋体" w:eastAsia="宋体"/>
                <w:b/>
                <w:bCs/>
                <w:spacing w:val="-1"/>
                <w:position w:val="2"/>
              </w:rPr>
              <w:t>承担单位</w:t>
            </w:r>
          </w:p>
        </w:tc>
        <w:tc>
          <w:tcPr>
            <w:tcW w:w="5704" w:type="dxa"/>
            <w:gridSpan w:val="3"/>
          </w:tcPr>
          <w:p w14:paraId="03A69AF3">
            <w:pPr>
              <w:spacing w:line="257" w:lineRule="auto"/>
              <w:rPr>
                <w:rFonts w:ascii="宋体" w:hAnsi="宋体" w:eastAsia="宋体"/>
              </w:rPr>
            </w:pPr>
          </w:p>
          <w:p w14:paraId="29930022">
            <w:pPr>
              <w:pStyle w:val="9"/>
              <w:spacing w:before="72" w:line="204" w:lineRule="auto"/>
              <w:ind w:left="41"/>
              <w:rPr>
                <w:rFonts w:hint="eastAsia" w:ascii="宋体" w:hAnsi="宋体" w:eastAsia="宋体"/>
                <w:lang w:eastAsia="zh-CN"/>
              </w:rPr>
            </w:pPr>
            <w:r>
              <w:rPr>
                <w:rFonts w:hint="eastAsia" w:ascii="宋体" w:hAnsi="宋体" w:eastAsia="宋体"/>
                <w:spacing w:val="-2"/>
                <w:highlight w:val="yellow"/>
                <w:lang w:eastAsia="zh-CN"/>
              </w:rPr>
              <w:t>Xxx</w:t>
            </w:r>
          </w:p>
        </w:tc>
      </w:tr>
      <w:tr w14:paraId="12378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3" w:hRule="atLeast"/>
        </w:trPr>
        <w:tc>
          <w:tcPr>
            <w:tcW w:w="1908" w:type="dxa"/>
          </w:tcPr>
          <w:p w14:paraId="42932A35">
            <w:pPr>
              <w:pStyle w:val="9"/>
              <w:spacing w:before="294" w:line="298" w:lineRule="exact"/>
              <w:ind w:left="400"/>
              <w:rPr>
                <w:rFonts w:hint="eastAsia" w:ascii="宋体" w:hAnsi="宋体" w:eastAsia="宋体"/>
              </w:rPr>
            </w:pPr>
            <w:r>
              <w:rPr>
                <w:rFonts w:ascii="宋体" w:hAnsi="宋体" w:eastAsia="宋体"/>
                <w:b/>
                <w:bCs/>
                <w:spacing w:val="-1"/>
                <w:position w:val="2"/>
              </w:rPr>
              <w:t>计划实施期</w:t>
            </w:r>
          </w:p>
        </w:tc>
        <w:tc>
          <w:tcPr>
            <w:tcW w:w="1898" w:type="dxa"/>
          </w:tcPr>
          <w:p w14:paraId="22C70018">
            <w:pPr>
              <w:pStyle w:val="9"/>
              <w:spacing w:before="72" w:line="292" w:lineRule="exact"/>
              <w:ind w:left="30"/>
              <w:rPr>
                <w:rFonts w:hint="eastAsia" w:ascii="宋体" w:hAnsi="宋体" w:eastAsia="宋体"/>
                <w:spacing w:val="1"/>
                <w:position w:val="3"/>
                <w:highlight w:val="yellow"/>
              </w:rPr>
            </w:pPr>
            <w:r>
              <w:rPr>
                <w:rFonts w:ascii="宋体" w:hAnsi="宋体" w:eastAsia="宋体"/>
                <w:spacing w:val="1"/>
                <w:position w:val="3"/>
                <w:highlight w:val="yellow"/>
              </w:rPr>
              <w:t>202</w:t>
            </w:r>
            <w:r>
              <w:rPr>
                <w:rFonts w:hint="eastAsia" w:ascii="宋体" w:hAnsi="宋体" w:eastAsia="宋体"/>
                <w:spacing w:val="1"/>
                <w:position w:val="3"/>
                <w:highlight w:val="yellow"/>
              </w:rPr>
              <w:t>6</w:t>
            </w:r>
            <w:r>
              <w:rPr>
                <w:rFonts w:ascii="宋体" w:hAnsi="宋体" w:eastAsia="宋体"/>
                <w:spacing w:val="1"/>
                <w:position w:val="3"/>
                <w:highlight w:val="yellow"/>
              </w:rPr>
              <w:t>年</w:t>
            </w:r>
            <w:r>
              <w:rPr>
                <w:rFonts w:hint="eastAsia" w:ascii="宋体" w:hAnsi="宋体" w:eastAsia="宋体"/>
                <w:spacing w:val="1"/>
                <w:position w:val="3"/>
                <w:highlight w:val="yellow"/>
                <w:lang w:val="en-US" w:eastAsia="zh-CN"/>
              </w:rPr>
              <w:t>11</w:t>
            </w:r>
            <w:r>
              <w:rPr>
                <w:rFonts w:ascii="宋体" w:hAnsi="宋体" w:eastAsia="宋体"/>
                <w:spacing w:val="1"/>
                <w:position w:val="3"/>
                <w:highlight w:val="yellow"/>
              </w:rPr>
              <w:t>月</w:t>
            </w:r>
          </w:p>
          <w:p w14:paraId="475B69CB">
            <w:pPr>
              <w:pStyle w:val="9"/>
              <w:spacing w:before="72" w:line="292" w:lineRule="exact"/>
              <w:ind w:left="30"/>
              <w:rPr>
                <w:rFonts w:hint="eastAsia" w:ascii="宋体" w:hAnsi="宋体" w:eastAsia="宋体"/>
              </w:rPr>
            </w:pPr>
            <w:r>
              <w:rPr>
                <w:rFonts w:ascii="宋体" w:hAnsi="宋体" w:eastAsia="宋体"/>
                <w:spacing w:val="1"/>
                <w:position w:val="3"/>
                <w:highlight w:val="yellow"/>
              </w:rPr>
              <w:t>——202x年xx月</w:t>
            </w:r>
          </w:p>
        </w:tc>
        <w:tc>
          <w:tcPr>
            <w:tcW w:w="1898" w:type="dxa"/>
          </w:tcPr>
          <w:p w14:paraId="18F658C1">
            <w:pPr>
              <w:spacing w:line="253" w:lineRule="auto"/>
              <w:rPr>
                <w:rFonts w:ascii="宋体" w:hAnsi="宋体" w:eastAsia="宋体"/>
              </w:rPr>
            </w:pPr>
          </w:p>
          <w:p w14:paraId="3DB7ACF2">
            <w:pPr>
              <w:pStyle w:val="9"/>
              <w:spacing w:before="72" w:line="197" w:lineRule="auto"/>
              <w:ind w:left="500"/>
              <w:rPr>
                <w:rFonts w:hint="eastAsia" w:ascii="宋体" w:hAnsi="宋体" w:eastAsia="宋体"/>
              </w:rPr>
            </w:pPr>
            <w:r>
              <w:rPr>
                <w:rFonts w:ascii="宋体" w:hAnsi="宋体" w:eastAsia="宋体"/>
                <w:b/>
                <w:bCs/>
              </w:rPr>
              <w:t>组织方式</w:t>
            </w:r>
          </w:p>
        </w:tc>
        <w:tc>
          <w:tcPr>
            <w:tcW w:w="1898" w:type="dxa"/>
          </w:tcPr>
          <w:p w14:paraId="4A7288AB">
            <w:pPr>
              <w:spacing w:line="251" w:lineRule="auto"/>
              <w:rPr>
                <w:rFonts w:ascii="宋体" w:hAnsi="宋体" w:eastAsia="宋体"/>
              </w:rPr>
            </w:pPr>
          </w:p>
          <w:p w14:paraId="26F1F046">
            <w:pPr>
              <w:pStyle w:val="9"/>
              <w:spacing w:before="72" w:line="204" w:lineRule="auto"/>
              <w:ind w:left="514"/>
              <w:rPr>
                <w:rFonts w:hint="eastAsia" w:ascii="宋体" w:hAnsi="宋体" w:eastAsia="宋体"/>
                <w:lang w:eastAsia="zh-CN"/>
              </w:rPr>
            </w:pPr>
            <w:r>
              <w:rPr>
                <w:rFonts w:hint="eastAsia" w:ascii="宋体" w:hAnsi="宋体" w:eastAsia="宋体"/>
                <w:spacing w:val="-1"/>
                <w:lang w:eastAsia="zh-CN"/>
              </w:rPr>
              <w:t>公开征集</w:t>
            </w:r>
          </w:p>
        </w:tc>
        <w:tc>
          <w:tcPr>
            <w:tcW w:w="1898" w:type="dxa"/>
          </w:tcPr>
          <w:p w14:paraId="2A9B7357">
            <w:pPr>
              <w:pStyle w:val="9"/>
              <w:spacing w:before="294" w:line="298" w:lineRule="exact"/>
              <w:ind w:left="281"/>
              <w:rPr>
                <w:rFonts w:hint="eastAsia" w:ascii="宋体" w:hAnsi="宋体" w:eastAsia="宋体"/>
              </w:rPr>
            </w:pPr>
            <w:r>
              <w:rPr>
                <w:rFonts w:ascii="宋体" w:hAnsi="宋体" w:eastAsia="宋体"/>
                <w:b/>
                <w:bCs/>
                <w:position w:val="2"/>
              </w:rPr>
              <w:t>信息公开类别</w:t>
            </w:r>
          </w:p>
        </w:tc>
        <w:tc>
          <w:tcPr>
            <w:tcW w:w="1898" w:type="dxa"/>
          </w:tcPr>
          <w:p w14:paraId="28A49624">
            <w:pPr>
              <w:spacing w:line="252" w:lineRule="auto"/>
              <w:rPr>
                <w:rFonts w:ascii="宋体" w:hAnsi="宋体" w:eastAsia="宋体"/>
              </w:rPr>
            </w:pPr>
          </w:p>
          <w:p w14:paraId="4D20AC22">
            <w:pPr>
              <w:pStyle w:val="9"/>
              <w:spacing w:before="71" w:line="208" w:lineRule="auto"/>
              <w:ind w:left="737"/>
              <w:rPr>
                <w:rFonts w:hint="eastAsia" w:ascii="宋体" w:hAnsi="宋体" w:eastAsia="宋体"/>
              </w:rPr>
            </w:pPr>
            <w:r>
              <w:rPr>
                <w:rFonts w:ascii="宋体" w:hAnsi="宋体" w:eastAsia="宋体"/>
                <w:spacing w:val="-3"/>
              </w:rPr>
              <w:t>公开</w:t>
            </w:r>
          </w:p>
        </w:tc>
        <w:tc>
          <w:tcPr>
            <w:tcW w:w="1928" w:type="dxa"/>
          </w:tcPr>
          <w:p w14:paraId="79787202">
            <w:pPr>
              <w:pStyle w:val="9"/>
              <w:spacing w:before="126" w:line="279" w:lineRule="auto"/>
              <w:ind w:left="627" w:right="36" w:hanging="561"/>
              <w:rPr>
                <w:rFonts w:hint="eastAsia" w:ascii="宋体" w:hAnsi="宋体" w:eastAsia="宋体"/>
                <w:lang w:eastAsia="zh-CN"/>
              </w:rPr>
            </w:pPr>
            <w:r>
              <w:rPr>
                <w:rFonts w:ascii="宋体" w:hAnsi="宋体" w:eastAsia="宋体"/>
                <w:b/>
                <w:bCs/>
                <w:lang w:eastAsia="zh-CN"/>
              </w:rPr>
              <w:t>项目所属高精尖产</w:t>
            </w:r>
            <w:r>
              <w:rPr>
                <w:rFonts w:ascii="宋体" w:hAnsi="宋体" w:eastAsia="宋体"/>
                <w:b/>
                <w:bCs/>
                <w:spacing w:val="-3"/>
                <w:lang w:eastAsia="zh-CN"/>
              </w:rPr>
              <w:t>业领域</w:t>
            </w:r>
          </w:p>
        </w:tc>
        <w:tc>
          <w:tcPr>
            <w:tcW w:w="1878" w:type="dxa"/>
          </w:tcPr>
          <w:p w14:paraId="1CBAB8E1">
            <w:pPr>
              <w:spacing w:line="251" w:lineRule="auto"/>
              <w:rPr>
                <w:rFonts w:ascii="宋体" w:hAnsi="宋体" w:eastAsia="宋体"/>
                <w:lang w:eastAsia="zh-CN"/>
              </w:rPr>
            </w:pPr>
          </w:p>
          <w:p w14:paraId="425356D8">
            <w:pPr>
              <w:pStyle w:val="9"/>
              <w:spacing w:before="71" w:line="203" w:lineRule="auto"/>
              <w:ind w:left="64"/>
              <w:jc w:val="center"/>
              <w:rPr>
                <w:rFonts w:hint="eastAsia" w:ascii="宋体" w:hAnsi="宋体" w:eastAsia="宋体"/>
                <w:lang w:eastAsia="zh-CN"/>
              </w:rPr>
            </w:pPr>
            <w:r>
              <w:rPr>
                <w:rFonts w:hint="eastAsia" w:ascii="宋体" w:hAnsi="宋体" w:eastAsia="宋体"/>
                <w:spacing w:val="3"/>
                <w:lang w:eastAsia="zh-CN"/>
              </w:rPr>
              <w:t>人工智能产业</w:t>
            </w:r>
          </w:p>
        </w:tc>
      </w:tr>
      <w:tr w14:paraId="28D78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4" w:hRule="atLeast"/>
        </w:trPr>
        <w:tc>
          <w:tcPr>
            <w:tcW w:w="1908" w:type="dxa"/>
          </w:tcPr>
          <w:p w14:paraId="76ED4D68">
            <w:pPr>
              <w:pStyle w:val="9"/>
              <w:spacing w:before="127" w:line="274" w:lineRule="auto"/>
              <w:ind w:left="398" w:right="271" w:hanging="109"/>
              <w:rPr>
                <w:rFonts w:hint="eastAsia" w:ascii="宋体" w:hAnsi="宋体" w:eastAsia="宋体"/>
                <w:lang w:eastAsia="zh-CN"/>
              </w:rPr>
            </w:pPr>
            <w:r>
              <w:rPr>
                <w:rFonts w:ascii="宋体" w:hAnsi="宋体" w:eastAsia="宋体"/>
                <w:b/>
                <w:bCs/>
                <w:spacing w:val="-1"/>
                <w:lang w:eastAsia="zh-CN"/>
              </w:rPr>
              <w:t>总经费（含自</w:t>
            </w:r>
            <w:r>
              <w:rPr>
                <w:rFonts w:ascii="宋体" w:hAnsi="宋体" w:eastAsia="宋体"/>
                <w:b/>
                <w:bCs/>
                <w:spacing w:val="-9"/>
                <w:lang w:eastAsia="zh-CN"/>
              </w:rPr>
              <w:t>筹</w:t>
            </w:r>
            <w:r>
              <w:rPr>
                <w:rFonts w:ascii="宋体" w:hAnsi="宋体" w:eastAsia="宋体"/>
                <w:b/>
                <w:bCs/>
                <w:spacing w:val="12"/>
                <w:lang w:eastAsia="zh-CN"/>
              </w:rPr>
              <w:t>）：</w:t>
            </w:r>
            <w:r>
              <w:rPr>
                <w:rFonts w:ascii="宋体" w:hAnsi="宋体" w:eastAsia="宋体"/>
                <w:b/>
                <w:bCs/>
                <w:spacing w:val="-9"/>
                <w:lang w:eastAsia="zh-CN"/>
              </w:rPr>
              <w:t>万元</w:t>
            </w:r>
          </w:p>
        </w:tc>
        <w:tc>
          <w:tcPr>
            <w:tcW w:w="1898" w:type="dxa"/>
            <w:vAlign w:val="center"/>
          </w:tcPr>
          <w:p w14:paraId="3955BA6D">
            <w:pPr>
              <w:pStyle w:val="9"/>
              <w:spacing w:before="72" w:line="289" w:lineRule="exact"/>
              <w:jc w:val="center"/>
              <w:rPr>
                <w:rFonts w:hint="default" w:ascii="宋体" w:hAnsi="宋体" w:eastAsia="宋体"/>
                <w:lang w:val="en-US" w:eastAsia="zh-CN"/>
              </w:rPr>
            </w:pPr>
            <w:r>
              <w:rPr>
                <w:rFonts w:hint="eastAsia" w:ascii="宋体" w:hAnsi="宋体" w:eastAsia="宋体"/>
                <w:b/>
                <w:bCs/>
                <w:spacing w:val="-2"/>
                <w:position w:val="1"/>
                <w:highlight w:val="yellow"/>
                <w:lang w:val="en-US" w:eastAsia="zh-CN"/>
              </w:rPr>
              <w:t>企业自筹不少于科技经费的2倍</w:t>
            </w:r>
          </w:p>
        </w:tc>
        <w:tc>
          <w:tcPr>
            <w:tcW w:w="1898" w:type="dxa"/>
            <w:vAlign w:val="center"/>
          </w:tcPr>
          <w:p w14:paraId="28DDCC27">
            <w:pPr>
              <w:pStyle w:val="9"/>
              <w:spacing w:before="126" w:line="282" w:lineRule="auto"/>
              <w:ind w:left="738" w:right="92" w:hanging="680"/>
              <w:jc w:val="center"/>
              <w:rPr>
                <w:rFonts w:hint="eastAsia" w:ascii="宋体" w:hAnsi="宋体" w:eastAsia="宋体"/>
                <w:lang w:eastAsia="zh-CN"/>
              </w:rPr>
            </w:pPr>
            <w:r>
              <w:rPr>
                <w:rFonts w:ascii="宋体" w:hAnsi="宋体" w:eastAsia="宋体"/>
                <w:b/>
                <w:bCs/>
                <w:spacing w:val="-6"/>
                <w:lang w:eastAsia="zh-CN"/>
              </w:rPr>
              <w:t>拟支持科技经费：</w:t>
            </w:r>
            <w:r>
              <w:rPr>
                <w:rFonts w:ascii="宋体" w:hAnsi="宋体" w:eastAsia="宋体"/>
                <w:b/>
                <w:bCs/>
                <w:spacing w:val="-9"/>
                <w:lang w:eastAsia="zh-CN"/>
              </w:rPr>
              <w:t>万元</w:t>
            </w:r>
          </w:p>
        </w:tc>
        <w:tc>
          <w:tcPr>
            <w:tcW w:w="1898" w:type="dxa"/>
            <w:vAlign w:val="center"/>
          </w:tcPr>
          <w:p w14:paraId="3FA6442D">
            <w:pPr>
              <w:pStyle w:val="9"/>
              <w:spacing w:before="72" w:line="289" w:lineRule="exact"/>
              <w:jc w:val="center"/>
              <w:rPr>
                <w:rFonts w:hint="default" w:ascii="宋体" w:hAnsi="宋体" w:eastAsia="宋体"/>
                <w:lang w:val="en-US" w:eastAsia="zh-CN"/>
              </w:rPr>
            </w:pPr>
            <w:r>
              <w:rPr>
                <w:rFonts w:hint="eastAsia" w:ascii="宋体" w:hAnsi="宋体" w:eastAsia="宋体"/>
                <w:spacing w:val="-2"/>
                <w:position w:val="1"/>
                <w:highlight w:val="yellow"/>
                <w:lang w:val="en-US" w:eastAsia="zh-CN"/>
              </w:rPr>
              <w:t>500</w:t>
            </w:r>
          </w:p>
        </w:tc>
        <w:tc>
          <w:tcPr>
            <w:tcW w:w="1898" w:type="dxa"/>
            <w:vAlign w:val="center"/>
          </w:tcPr>
          <w:p w14:paraId="68924FC8">
            <w:pPr>
              <w:pStyle w:val="9"/>
              <w:spacing w:before="128" w:line="274" w:lineRule="auto"/>
              <w:ind w:left="399" w:right="152" w:hanging="225"/>
              <w:jc w:val="center"/>
              <w:rPr>
                <w:rFonts w:hint="eastAsia" w:ascii="宋体" w:hAnsi="宋体" w:eastAsia="宋体"/>
                <w:lang w:eastAsia="zh-CN"/>
              </w:rPr>
            </w:pPr>
            <w:r>
              <w:rPr>
                <w:rFonts w:ascii="宋体" w:hAnsi="宋体" w:eastAsia="宋体"/>
                <w:b/>
                <w:bCs/>
                <w:spacing w:val="-1"/>
                <w:lang w:eastAsia="zh-CN"/>
              </w:rPr>
              <w:t>拟支持科技经费</w:t>
            </w:r>
            <w:r>
              <w:rPr>
                <w:rFonts w:ascii="宋体" w:hAnsi="宋体" w:eastAsia="宋体"/>
                <w:b/>
                <w:bCs/>
                <w:spacing w:val="-6"/>
                <w:lang w:eastAsia="zh-CN"/>
              </w:rPr>
              <w:t>分配：</w:t>
            </w:r>
            <w:r>
              <w:rPr>
                <w:rFonts w:ascii="宋体" w:hAnsi="宋体" w:eastAsia="宋体"/>
                <w:spacing w:val="-30"/>
                <w:lang w:eastAsia="zh-CN"/>
              </w:rPr>
              <w:t xml:space="preserve"> </w:t>
            </w:r>
            <w:r>
              <w:rPr>
                <w:rFonts w:ascii="宋体" w:hAnsi="宋体" w:eastAsia="宋体"/>
                <w:b/>
                <w:bCs/>
                <w:spacing w:val="-6"/>
                <w:lang w:eastAsia="zh-CN"/>
              </w:rPr>
              <w:t>万元</w:t>
            </w:r>
          </w:p>
        </w:tc>
        <w:tc>
          <w:tcPr>
            <w:tcW w:w="1898" w:type="dxa"/>
            <w:vAlign w:val="center"/>
          </w:tcPr>
          <w:p w14:paraId="67F5A950">
            <w:pPr>
              <w:pStyle w:val="9"/>
              <w:spacing w:before="71" w:line="232" w:lineRule="auto"/>
              <w:ind w:left="544"/>
              <w:rPr>
                <w:rFonts w:hint="default" w:ascii="宋体" w:hAnsi="宋体" w:eastAsia="宋体"/>
                <w:spacing w:val="-30"/>
                <w:highlight w:val="yellow"/>
                <w:lang w:val="en-US" w:eastAsia="zh-CN"/>
              </w:rPr>
            </w:pPr>
            <w:r>
              <w:rPr>
                <w:rFonts w:hint="eastAsia" w:ascii="宋体" w:hAnsi="宋体" w:eastAsia="宋体"/>
                <w:spacing w:val="-30"/>
                <w:highlight w:val="yellow"/>
                <w:lang w:val="en-US" w:eastAsia="zh-CN"/>
              </w:rPr>
              <w:t>***</w:t>
            </w:r>
            <w:r>
              <w:rPr>
                <w:rFonts w:hint="eastAsia" w:ascii="宋体" w:hAnsi="宋体" w:eastAsia="宋体"/>
                <w:spacing w:val="-30"/>
                <w:highlight w:val="yellow"/>
              </w:rPr>
              <w:t>、</w:t>
            </w:r>
            <w:r>
              <w:rPr>
                <w:rFonts w:hint="eastAsia" w:ascii="宋体" w:hAnsi="宋体" w:eastAsia="宋体"/>
                <w:spacing w:val="-30"/>
                <w:highlight w:val="yellow"/>
                <w:lang w:val="en-US" w:eastAsia="zh-CN"/>
              </w:rPr>
              <w:t>***</w:t>
            </w:r>
          </w:p>
        </w:tc>
        <w:tc>
          <w:tcPr>
            <w:tcW w:w="1928" w:type="dxa"/>
            <w:vAlign w:val="center"/>
          </w:tcPr>
          <w:p w14:paraId="566D4245">
            <w:pPr>
              <w:pStyle w:val="9"/>
              <w:spacing w:before="126" w:line="282" w:lineRule="auto"/>
              <w:ind w:left="747" w:right="193" w:hanging="530"/>
              <w:jc w:val="center"/>
              <w:rPr>
                <w:rFonts w:hint="eastAsia" w:ascii="宋体" w:hAnsi="宋体" w:eastAsia="宋体"/>
              </w:rPr>
            </w:pPr>
            <w:r>
              <w:rPr>
                <w:rFonts w:ascii="宋体" w:hAnsi="宋体" w:eastAsia="宋体"/>
                <w:b/>
                <w:bCs/>
                <w:spacing w:val="-13"/>
              </w:rPr>
              <w:t>自筹经费分配：</w:t>
            </w:r>
            <w:r>
              <w:rPr>
                <w:rFonts w:ascii="宋体" w:hAnsi="宋体" w:eastAsia="宋体"/>
                <w:b/>
                <w:bCs/>
                <w:spacing w:val="-9"/>
              </w:rPr>
              <w:t>万元</w:t>
            </w:r>
          </w:p>
        </w:tc>
        <w:tc>
          <w:tcPr>
            <w:tcW w:w="1878" w:type="dxa"/>
            <w:vAlign w:val="center"/>
          </w:tcPr>
          <w:p w14:paraId="288C48F4">
            <w:pPr>
              <w:pStyle w:val="9"/>
              <w:spacing w:before="71" w:line="232" w:lineRule="auto"/>
              <w:ind w:left="544"/>
              <w:rPr>
                <w:rFonts w:hint="default" w:ascii="宋体" w:hAnsi="宋体" w:eastAsia="宋体"/>
                <w:spacing w:val="-30"/>
                <w:highlight w:val="yellow"/>
                <w:lang w:val="en-US" w:eastAsia="zh-CN"/>
              </w:rPr>
            </w:pPr>
            <w:r>
              <w:rPr>
                <w:rFonts w:hint="eastAsia" w:ascii="宋体" w:hAnsi="宋体" w:eastAsia="宋体"/>
                <w:spacing w:val="-30"/>
                <w:highlight w:val="yellow"/>
                <w:lang w:val="en-US" w:eastAsia="zh-CN"/>
              </w:rPr>
              <w:t>***</w:t>
            </w:r>
            <w:r>
              <w:rPr>
                <w:rFonts w:ascii="宋体" w:hAnsi="宋体" w:eastAsia="宋体"/>
                <w:spacing w:val="-30"/>
                <w:highlight w:val="yellow"/>
              </w:rPr>
              <w:t>、</w:t>
            </w:r>
            <w:r>
              <w:rPr>
                <w:rFonts w:hint="eastAsia" w:ascii="宋体" w:hAnsi="宋体" w:eastAsia="宋体"/>
                <w:spacing w:val="-30"/>
                <w:highlight w:val="yellow"/>
                <w:lang w:val="en-US" w:eastAsia="zh-CN"/>
              </w:rPr>
              <w:t>***</w:t>
            </w:r>
          </w:p>
        </w:tc>
      </w:tr>
      <w:tr w14:paraId="58C68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3" w:hRule="atLeast"/>
        </w:trPr>
        <w:tc>
          <w:tcPr>
            <w:tcW w:w="1908" w:type="dxa"/>
          </w:tcPr>
          <w:p w14:paraId="6E63A9A6">
            <w:pPr>
              <w:spacing w:line="264" w:lineRule="auto"/>
              <w:rPr>
                <w:rFonts w:ascii="宋体" w:hAnsi="宋体" w:eastAsia="宋体"/>
                <w:lang w:eastAsia="zh-CN"/>
              </w:rPr>
            </w:pPr>
          </w:p>
          <w:p w14:paraId="007044E9">
            <w:pPr>
              <w:pStyle w:val="9"/>
              <w:spacing w:before="71" w:line="279" w:lineRule="auto"/>
              <w:ind w:left="83" w:right="48" w:firstLine="200"/>
              <w:rPr>
                <w:rFonts w:hint="eastAsia" w:ascii="宋体" w:hAnsi="宋体" w:eastAsia="宋体"/>
                <w:lang w:eastAsia="zh-CN"/>
              </w:rPr>
            </w:pPr>
            <w:r>
              <w:rPr>
                <w:rFonts w:ascii="宋体" w:hAnsi="宋体" w:eastAsia="宋体"/>
                <w:b/>
                <w:bCs/>
                <w:lang w:eastAsia="zh-CN"/>
              </w:rPr>
              <w:t>承担单位所属</w:t>
            </w:r>
            <w:r>
              <w:rPr>
                <w:rFonts w:ascii="宋体" w:hAnsi="宋体" w:eastAsia="宋体"/>
                <w:lang w:eastAsia="zh-CN"/>
              </w:rPr>
              <w:t xml:space="preserve"> </w:t>
            </w:r>
            <w:r>
              <w:rPr>
                <w:rFonts w:ascii="宋体" w:hAnsi="宋体" w:eastAsia="宋体"/>
                <w:b/>
                <w:bCs/>
                <w:spacing w:val="-3"/>
                <w:lang w:eastAsia="zh-CN"/>
              </w:rPr>
              <w:t>国民经济行业分类</w:t>
            </w:r>
          </w:p>
        </w:tc>
        <w:tc>
          <w:tcPr>
            <w:tcW w:w="1898" w:type="dxa"/>
            <w:vAlign w:val="center"/>
          </w:tcPr>
          <w:p w14:paraId="6E105F01">
            <w:pPr>
              <w:pStyle w:val="9"/>
              <w:spacing w:before="72" w:line="289" w:lineRule="exact"/>
              <w:jc w:val="center"/>
              <w:rPr>
                <w:rFonts w:hint="eastAsia" w:ascii="宋体" w:hAnsi="宋体" w:eastAsia="宋体"/>
                <w:lang w:eastAsia="zh-CN"/>
              </w:rPr>
            </w:pPr>
            <w:r>
              <w:rPr>
                <w:rFonts w:hint="eastAsia" w:ascii="宋体" w:hAnsi="宋体" w:eastAsia="宋体"/>
                <w:spacing w:val="-2"/>
                <w:position w:val="1"/>
                <w:highlight w:val="yellow"/>
              </w:rPr>
              <w:t>[83]教育、</w:t>
            </w:r>
            <w:r>
              <w:rPr>
                <w:rFonts w:ascii="宋体" w:hAnsi="宋体" w:eastAsia="宋体"/>
                <w:spacing w:val="-2"/>
                <w:position w:val="1"/>
                <w:highlight w:val="yellow"/>
              </w:rPr>
              <w:t>[75]科技推广和应用服务</w:t>
            </w:r>
          </w:p>
        </w:tc>
        <w:tc>
          <w:tcPr>
            <w:tcW w:w="1898" w:type="dxa"/>
            <w:vAlign w:val="center"/>
          </w:tcPr>
          <w:p w14:paraId="0519AAB2">
            <w:pPr>
              <w:pStyle w:val="9"/>
              <w:spacing w:before="30" w:line="289" w:lineRule="auto"/>
              <w:ind w:left="56" w:right="45" w:hanging="2"/>
              <w:jc w:val="center"/>
              <w:rPr>
                <w:rFonts w:hint="eastAsia" w:ascii="宋体" w:hAnsi="宋体" w:eastAsia="宋体"/>
                <w:lang w:eastAsia="zh-CN"/>
              </w:rPr>
            </w:pPr>
            <w:r>
              <w:rPr>
                <w:rFonts w:ascii="宋体" w:hAnsi="宋体" w:eastAsia="宋体"/>
                <w:b/>
                <w:bCs/>
                <w:lang w:eastAsia="zh-CN"/>
              </w:rPr>
              <w:t>承担单位本年度预计完成科技服务业</w:t>
            </w:r>
            <w:r>
              <w:rPr>
                <w:rFonts w:ascii="宋体" w:hAnsi="宋体" w:eastAsia="宋体"/>
                <w:b/>
                <w:bCs/>
                <w:spacing w:val="-1"/>
                <w:lang w:eastAsia="zh-CN"/>
              </w:rPr>
              <w:t>固定资产投资额：</w:t>
            </w:r>
          </w:p>
          <w:p w14:paraId="44B61AF2">
            <w:pPr>
              <w:pStyle w:val="9"/>
              <w:spacing w:before="13" w:line="176" w:lineRule="exact"/>
              <w:ind w:left="739"/>
              <w:jc w:val="center"/>
              <w:rPr>
                <w:rFonts w:hint="eastAsia" w:ascii="宋体" w:hAnsi="宋体" w:eastAsia="宋体"/>
              </w:rPr>
            </w:pPr>
            <w:r>
              <w:rPr>
                <w:rFonts w:ascii="宋体" w:hAnsi="宋体" w:eastAsia="宋体"/>
                <w:b/>
                <w:bCs/>
                <w:spacing w:val="-9"/>
                <w:position w:val="-1"/>
              </w:rPr>
              <w:t>万元</w:t>
            </w:r>
          </w:p>
        </w:tc>
        <w:tc>
          <w:tcPr>
            <w:tcW w:w="1898" w:type="dxa"/>
            <w:vAlign w:val="center"/>
          </w:tcPr>
          <w:p w14:paraId="127E39A4">
            <w:pPr>
              <w:pStyle w:val="9"/>
              <w:spacing w:before="72" w:line="289" w:lineRule="exact"/>
              <w:jc w:val="center"/>
              <w:rPr>
                <w:rFonts w:hint="eastAsia" w:ascii="宋体" w:hAnsi="宋体" w:eastAsia="宋体"/>
                <w:spacing w:val="-2"/>
                <w:position w:val="1"/>
                <w:highlight w:val="yellow"/>
              </w:rPr>
            </w:pPr>
            <w:r>
              <w:rPr>
                <w:rFonts w:ascii="宋体" w:hAnsi="宋体" w:eastAsia="宋体"/>
                <w:spacing w:val="-2"/>
                <w:position w:val="1"/>
                <w:highlight w:val="yellow"/>
              </w:rPr>
              <w:t>100 、0</w:t>
            </w:r>
          </w:p>
        </w:tc>
        <w:tc>
          <w:tcPr>
            <w:tcW w:w="1898" w:type="dxa"/>
            <w:vAlign w:val="center"/>
          </w:tcPr>
          <w:p w14:paraId="4DD5ED79">
            <w:pPr>
              <w:spacing w:line="264" w:lineRule="auto"/>
              <w:jc w:val="center"/>
              <w:rPr>
                <w:rFonts w:ascii="宋体" w:hAnsi="宋体" w:eastAsia="宋体"/>
                <w:lang w:eastAsia="zh-CN"/>
              </w:rPr>
            </w:pPr>
          </w:p>
          <w:p w14:paraId="3AF1E6AA">
            <w:pPr>
              <w:pStyle w:val="9"/>
              <w:spacing w:before="71" w:line="275" w:lineRule="auto"/>
              <w:ind w:left="288" w:right="39" w:hanging="228"/>
              <w:jc w:val="center"/>
              <w:rPr>
                <w:rFonts w:hint="eastAsia" w:ascii="宋体" w:hAnsi="宋体" w:eastAsia="宋体"/>
                <w:lang w:eastAsia="zh-CN"/>
              </w:rPr>
            </w:pPr>
            <w:r>
              <w:rPr>
                <w:rFonts w:ascii="宋体" w:hAnsi="宋体" w:eastAsia="宋体"/>
                <w:b/>
                <w:bCs/>
                <w:lang w:eastAsia="zh-CN"/>
              </w:rPr>
              <w:t>承担单位是否国家</w:t>
            </w:r>
            <w:r>
              <w:rPr>
                <w:rFonts w:ascii="宋体" w:hAnsi="宋体" w:eastAsia="宋体"/>
                <w:b/>
                <w:bCs/>
                <w:spacing w:val="-1"/>
                <w:lang w:eastAsia="zh-CN"/>
              </w:rPr>
              <w:t>高新技术企业</w:t>
            </w:r>
          </w:p>
        </w:tc>
        <w:tc>
          <w:tcPr>
            <w:tcW w:w="1898" w:type="dxa"/>
            <w:vAlign w:val="center"/>
          </w:tcPr>
          <w:p w14:paraId="22458EEF">
            <w:pPr>
              <w:pStyle w:val="9"/>
              <w:spacing w:before="71" w:line="232" w:lineRule="auto"/>
              <w:ind w:left="544"/>
              <w:rPr>
                <w:rFonts w:hint="eastAsia" w:ascii="宋体" w:hAnsi="宋体" w:eastAsia="宋体"/>
                <w:spacing w:val="-30"/>
                <w:highlight w:val="yellow"/>
              </w:rPr>
            </w:pPr>
            <w:r>
              <w:rPr>
                <w:rFonts w:ascii="宋体" w:hAnsi="宋体" w:eastAsia="宋体"/>
                <w:spacing w:val="-30"/>
                <w:highlight w:val="yellow"/>
              </w:rPr>
              <w:t>是 、否</w:t>
            </w:r>
          </w:p>
        </w:tc>
        <w:tc>
          <w:tcPr>
            <w:tcW w:w="1928" w:type="dxa"/>
            <w:vAlign w:val="center"/>
          </w:tcPr>
          <w:p w14:paraId="4D897CA7">
            <w:pPr>
              <w:spacing w:line="264" w:lineRule="auto"/>
              <w:jc w:val="center"/>
              <w:rPr>
                <w:rFonts w:ascii="宋体" w:hAnsi="宋体" w:eastAsia="宋体"/>
                <w:lang w:eastAsia="zh-CN"/>
              </w:rPr>
            </w:pPr>
          </w:p>
          <w:p w14:paraId="69155058">
            <w:pPr>
              <w:pStyle w:val="9"/>
              <w:spacing w:before="71" w:line="275" w:lineRule="auto"/>
              <w:ind w:left="179" w:right="36" w:hanging="116"/>
              <w:jc w:val="center"/>
              <w:rPr>
                <w:rFonts w:hint="eastAsia" w:ascii="宋体" w:hAnsi="宋体" w:eastAsia="宋体"/>
                <w:lang w:eastAsia="zh-CN"/>
              </w:rPr>
            </w:pPr>
            <w:r>
              <w:rPr>
                <w:rFonts w:ascii="宋体" w:hAnsi="宋体" w:eastAsia="宋体"/>
                <w:b/>
                <w:bCs/>
                <w:lang w:eastAsia="zh-CN"/>
              </w:rPr>
              <w:t>承担单位是否中关村高新技术企业</w:t>
            </w:r>
          </w:p>
        </w:tc>
        <w:tc>
          <w:tcPr>
            <w:tcW w:w="1878" w:type="dxa"/>
            <w:vAlign w:val="center"/>
          </w:tcPr>
          <w:p w14:paraId="3F2A6737">
            <w:pPr>
              <w:pStyle w:val="9"/>
              <w:spacing w:before="71" w:line="232" w:lineRule="auto"/>
              <w:ind w:left="544"/>
              <w:rPr>
                <w:rFonts w:hint="eastAsia" w:ascii="宋体" w:hAnsi="宋体" w:eastAsia="宋体"/>
                <w:spacing w:val="-30"/>
                <w:highlight w:val="yellow"/>
              </w:rPr>
            </w:pPr>
            <w:r>
              <w:rPr>
                <w:rFonts w:ascii="宋体" w:hAnsi="宋体" w:eastAsia="宋体"/>
                <w:spacing w:val="-30"/>
                <w:highlight w:val="yellow"/>
              </w:rPr>
              <w:t>是 、否</w:t>
            </w:r>
          </w:p>
        </w:tc>
      </w:tr>
      <w:tr w14:paraId="4A4B1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3" w:hRule="atLeast"/>
        </w:trPr>
        <w:tc>
          <w:tcPr>
            <w:tcW w:w="1908" w:type="dxa"/>
          </w:tcPr>
          <w:p w14:paraId="534D7BAF">
            <w:pPr>
              <w:pStyle w:val="9"/>
              <w:spacing w:before="278" w:line="280" w:lineRule="auto"/>
              <w:ind w:left="177" w:right="48" w:hanging="116"/>
              <w:rPr>
                <w:rFonts w:hint="eastAsia" w:ascii="宋体" w:hAnsi="宋体" w:eastAsia="宋体"/>
                <w:lang w:eastAsia="zh-CN"/>
              </w:rPr>
            </w:pPr>
            <w:r>
              <w:rPr>
                <w:rFonts w:ascii="宋体" w:hAnsi="宋体" w:eastAsia="宋体"/>
                <w:b/>
                <w:bCs/>
                <w:lang w:eastAsia="zh-CN"/>
              </w:rPr>
              <w:t>承担单位是否科技服务业规上企业</w:t>
            </w:r>
          </w:p>
        </w:tc>
        <w:tc>
          <w:tcPr>
            <w:tcW w:w="1898" w:type="dxa"/>
            <w:vAlign w:val="center"/>
          </w:tcPr>
          <w:p w14:paraId="266BE6AE">
            <w:pPr>
              <w:pStyle w:val="9"/>
              <w:spacing w:before="71" w:line="203" w:lineRule="auto"/>
              <w:ind w:left="615"/>
              <w:rPr>
                <w:rFonts w:hint="eastAsia" w:ascii="宋体" w:hAnsi="宋体" w:eastAsia="宋体"/>
                <w:highlight w:val="yellow"/>
              </w:rPr>
            </w:pPr>
            <w:r>
              <w:rPr>
                <w:rFonts w:ascii="宋体" w:hAnsi="宋体" w:eastAsia="宋体"/>
                <w:spacing w:val="-4"/>
                <w:highlight w:val="yellow"/>
              </w:rPr>
              <w:t>是</w:t>
            </w:r>
            <w:r>
              <w:rPr>
                <w:rFonts w:ascii="宋体" w:hAnsi="宋体" w:eastAsia="宋体"/>
                <w:spacing w:val="-30"/>
                <w:highlight w:val="yellow"/>
              </w:rPr>
              <w:t xml:space="preserve"> </w:t>
            </w:r>
            <w:r>
              <w:rPr>
                <w:rFonts w:ascii="宋体" w:hAnsi="宋体" w:eastAsia="宋体"/>
                <w:spacing w:val="-4"/>
                <w:highlight w:val="yellow"/>
              </w:rPr>
              <w:t>、否</w:t>
            </w:r>
          </w:p>
        </w:tc>
        <w:tc>
          <w:tcPr>
            <w:tcW w:w="1898" w:type="dxa"/>
            <w:vAlign w:val="center"/>
          </w:tcPr>
          <w:p w14:paraId="147D71C3">
            <w:pPr>
              <w:pStyle w:val="9"/>
              <w:spacing w:before="278" w:line="279" w:lineRule="auto"/>
              <w:ind w:left="392" w:right="45" w:hanging="338"/>
              <w:jc w:val="center"/>
              <w:rPr>
                <w:rFonts w:hint="eastAsia" w:ascii="宋体" w:hAnsi="宋体" w:eastAsia="宋体"/>
                <w:lang w:eastAsia="zh-CN"/>
              </w:rPr>
            </w:pPr>
            <w:r>
              <w:rPr>
                <w:rFonts w:ascii="宋体" w:hAnsi="宋体" w:eastAsia="宋体"/>
                <w:b/>
                <w:bCs/>
                <w:lang w:eastAsia="zh-CN"/>
              </w:rPr>
              <w:t>承担单位本年度预</w:t>
            </w:r>
            <w:r>
              <w:rPr>
                <w:rFonts w:ascii="宋体" w:hAnsi="宋体" w:eastAsia="宋体"/>
                <w:b/>
                <w:bCs/>
                <w:spacing w:val="-1"/>
                <w:lang w:eastAsia="zh-CN"/>
              </w:rPr>
              <w:t>计营收增速</w:t>
            </w:r>
          </w:p>
        </w:tc>
        <w:tc>
          <w:tcPr>
            <w:tcW w:w="1898" w:type="dxa"/>
            <w:vAlign w:val="center"/>
          </w:tcPr>
          <w:p w14:paraId="35CA78A4">
            <w:pPr>
              <w:pStyle w:val="9"/>
              <w:spacing w:before="72" w:line="289" w:lineRule="exact"/>
              <w:jc w:val="center"/>
              <w:rPr>
                <w:rFonts w:hint="eastAsia" w:ascii="宋体" w:hAnsi="宋体" w:eastAsia="宋体"/>
                <w:spacing w:val="-2"/>
                <w:position w:val="1"/>
                <w:highlight w:val="yellow"/>
              </w:rPr>
            </w:pPr>
            <w:r>
              <w:rPr>
                <w:rFonts w:ascii="宋体" w:hAnsi="宋体" w:eastAsia="宋体"/>
                <w:spacing w:val="-2"/>
                <w:position w:val="1"/>
                <w:highlight w:val="yellow"/>
              </w:rPr>
              <w:t>10% 、5%</w:t>
            </w:r>
          </w:p>
        </w:tc>
        <w:tc>
          <w:tcPr>
            <w:tcW w:w="1898" w:type="dxa"/>
            <w:vAlign w:val="center"/>
          </w:tcPr>
          <w:p w14:paraId="3382F1B6">
            <w:pPr>
              <w:pStyle w:val="9"/>
              <w:spacing w:before="279" w:line="274" w:lineRule="auto"/>
              <w:ind w:left="300" w:right="39" w:hanging="240"/>
              <w:jc w:val="center"/>
              <w:rPr>
                <w:rFonts w:hint="eastAsia" w:ascii="宋体" w:hAnsi="宋体" w:eastAsia="宋体"/>
                <w:lang w:eastAsia="zh-CN"/>
              </w:rPr>
            </w:pPr>
            <w:r>
              <w:rPr>
                <w:rFonts w:ascii="宋体" w:hAnsi="宋体" w:eastAsia="宋体"/>
                <w:b/>
                <w:bCs/>
                <w:lang w:eastAsia="zh-CN"/>
              </w:rPr>
              <w:t>承担单位上年度实</w:t>
            </w:r>
            <w:r>
              <w:rPr>
                <w:rFonts w:ascii="宋体" w:hAnsi="宋体" w:eastAsia="宋体"/>
                <w:b/>
                <w:bCs/>
                <w:spacing w:val="-7"/>
                <w:lang w:eastAsia="zh-CN"/>
              </w:rPr>
              <w:t>际营收：</w:t>
            </w:r>
            <w:r>
              <w:rPr>
                <w:rFonts w:ascii="宋体" w:hAnsi="宋体" w:eastAsia="宋体"/>
                <w:spacing w:val="-31"/>
                <w:lang w:eastAsia="zh-CN"/>
              </w:rPr>
              <w:t xml:space="preserve"> </w:t>
            </w:r>
            <w:r>
              <w:rPr>
                <w:rFonts w:ascii="宋体" w:hAnsi="宋体" w:eastAsia="宋体"/>
                <w:b/>
                <w:bCs/>
                <w:spacing w:val="-7"/>
                <w:lang w:eastAsia="zh-CN"/>
              </w:rPr>
              <w:t>万元</w:t>
            </w:r>
          </w:p>
        </w:tc>
        <w:tc>
          <w:tcPr>
            <w:tcW w:w="1898" w:type="dxa"/>
            <w:vAlign w:val="center"/>
          </w:tcPr>
          <w:p w14:paraId="7EAE8EF1">
            <w:pPr>
              <w:pStyle w:val="9"/>
              <w:spacing w:before="71" w:line="232" w:lineRule="auto"/>
              <w:ind w:left="544"/>
              <w:rPr>
                <w:rFonts w:ascii="宋体" w:hAnsi="宋体" w:eastAsia="宋体"/>
                <w:spacing w:val="-30"/>
                <w:highlight w:val="yellow"/>
              </w:rPr>
            </w:pPr>
            <w:r>
              <w:rPr>
                <w:rFonts w:ascii="宋体" w:hAnsi="宋体" w:eastAsia="宋体"/>
                <w:spacing w:val="-30"/>
                <w:highlight w:val="yellow"/>
              </w:rPr>
              <w:t>2000 、0</w:t>
            </w:r>
          </w:p>
          <w:p w14:paraId="5A3203A4">
            <w:pPr>
              <w:pStyle w:val="9"/>
              <w:spacing w:before="71" w:line="232" w:lineRule="auto"/>
              <w:ind w:left="544"/>
              <w:rPr>
                <w:rFonts w:hint="eastAsia" w:ascii="宋体" w:hAnsi="宋体" w:eastAsia="宋体"/>
                <w:spacing w:val="-30"/>
                <w:highlight w:val="yellow"/>
                <w:lang w:eastAsia="zh-CN"/>
              </w:rPr>
            </w:pPr>
            <w:r>
              <w:rPr>
                <w:rFonts w:hint="eastAsia" w:ascii="宋体" w:hAnsi="宋体" w:eastAsia="宋体"/>
                <w:b/>
                <w:bCs/>
                <w:spacing w:val="-30"/>
                <w:highlight w:val="yellow"/>
                <w:lang w:eastAsia="zh-CN"/>
              </w:rPr>
              <w:t>（</w:t>
            </w:r>
            <w:r>
              <w:rPr>
                <w:rFonts w:hint="eastAsia" w:ascii="宋体" w:hAnsi="宋体" w:eastAsia="宋体"/>
                <w:b/>
                <w:bCs/>
                <w:spacing w:val="-30"/>
                <w:highlight w:val="yellow"/>
                <w:lang w:val="en-US" w:eastAsia="zh-CN"/>
              </w:rPr>
              <w:t>1-11月计算</w:t>
            </w:r>
            <w:r>
              <w:rPr>
                <w:rFonts w:hint="eastAsia" w:ascii="宋体" w:hAnsi="宋体" w:eastAsia="宋体"/>
                <w:b/>
                <w:bCs/>
                <w:spacing w:val="-30"/>
                <w:highlight w:val="yellow"/>
                <w:lang w:eastAsia="zh-CN"/>
              </w:rPr>
              <w:t>）</w:t>
            </w:r>
          </w:p>
        </w:tc>
        <w:tc>
          <w:tcPr>
            <w:tcW w:w="1928" w:type="dxa"/>
            <w:vAlign w:val="center"/>
          </w:tcPr>
          <w:p w14:paraId="4BC2895D">
            <w:pPr>
              <w:pStyle w:val="9"/>
              <w:spacing w:before="279" w:line="274" w:lineRule="auto"/>
              <w:ind w:left="288" w:right="36" w:hanging="225"/>
              <w:jc w:val="center"/>
              <w:rPr>
                <w:rFonts w:hint="eastAsia" w:ascii="宋体" w:hAnsi="宋体" w:eastAsia="宋体"/>
                <w:lang w:eastAsia="zh-CN"/>
              </w:rPr>
            </w:pPr>
            <w:r>
              <w:rPr>
                <w:rFonts w:ascii="宋体" w:hAnsi="宋体" w:eastAsia="宋体"/>
                <w:b/>
                <w:bCs/>
                <w:lang w:eastAsia="zh-CN"/>
              </w:rPr>
              <w:t>承担单位本年度预</w:t>
            </w:r>
            <w:r>
              <w:rPr>
                <w:rFonts w:ascii="宋体" w:hAnsi="宋体" w:eastAsia="宋体"/>
                <w:b/>
                <w:bCs/>
                <w:spacing w:val="-5"/>
                <w:lang w:eastAsia="zh-CN"/>
              </w:rPr>
              <w:t>计营收：</w:t>
            </w:r>
            <w:r>
              <w:rPr>
                <w:rFonts w:ascii="宋体" w:hAnsi="宋体" w:eastAsia="宋体"/>
                <w:spacing w:val="-25"/>
                <w:lang w:eastAsia="zh-CN"/>
              </w:rPr>
              <w:t xml:space="preserve"> </w:t>
            </w:r>
            <w:r>
              <w:rPr>
                <w:rFonts w:ascii="宋体" w:hAnsi="宋体" w:eastAsia="宋体"/>
                <w:b/>
                <w:bCs/>
                <w:spacing w:val="-5"/>
                <w:lang w:eastAsia="zh-CN"/>
              </w:rPr>
              <w:t>万元</w:t>
            </w:r>
          </w:p>
        </w:tc>
        <w:tc>
          <w:tcPr>
            <w:tcW w:w="1878" w:type="dxa"/>
            <w:vAlign w:val="center"/>
          </w:tcPr>
          <w:p w14:paraId="3E4DD0AB">
            <w:pPr>
              <w:pStyle w:val="9"/>
              <w:spacing w:before="71" w:line="232" w:lineRule="auto"/>
              <w:ind w:left="544"/>
              <w:rPr>
                <w:rFonts w:ascii="宋体" w:hAnsi="宋体" w:eastAsia="宋体"/>
                <w:spacing w:val="-30"/>
                <w:highlight w:val="yellow"/>
              </w:rPr>
            </w:pPr>
            <w:r>
              <w:rPr>
                <w:rFonts w:ascii="宋体" w:hAnsi="宋体" w:eastAsia="宋体"/>
                <w:spacing w:val="-30"/>
                <w:highlight w:val="yellow"/>
              </w:rPr>
              <w:t>1500、0</w:t>
            </w:r>
          </w:p>
          <w:p w14:paraId="06296B7F">
            <w:pPr>
              <w:pStyle w:val="9"/>
              <w:spacing w:before="71" w:line="232" w:lineRule="auto"/>
              <w:ind w:left="544"/>
              <w:rPr>
                <w:rFonts w:hint="eastAsia" w:ascii="宋体" w:hAnsi="宋体" w:eastAsia="宋体"/>
                <w:spacing w:val="-30"/>
                <w:highlight w:val="yellow"/>
              </w:rPr>
            </w:pPr>
            <w:r>
              <w:rPr>
                <w:rFonts w:hint="eastAsia" w:ascii="宋体" w:hAnsi="宋体" w:eastAsia="宋体"/>
                <w:b/>
                <w:bCs/>
                <w:spacing w:val="-30"/>
                <w:highlight w:val="yellow"/>
                <w:lang w:eastAsia="zh-CN"/>
              </w:rPr>
              <w:t>（</w:t>
            </w:r>
            <w:r>
              <w:rPr>
                <w:rFonts w:hint="eastAsia" w:ascii="宋体" w:hAnsi="宋体" w:eastAsia="宋体"/>
                <w:b/>
                <w:bCs/>
                <w:spacing w:val="-30"/>
                <w:highlight w:val="yellow"/>
                <w:lang w:val="en-US" w:eastAsia="zh-CN"/>
              </w:rPr>
              <w:t>1-11月计算</w:t>
            </w:r>
            <w:r>
              <w:rPr>
                <w:rFonts w:hint="eastAsia" w:ascii="宋体" w:hAnsi="宋体" w:eastAsia="宋体"/>
                <w:b/>
                <w:bCs/>
                <w:spacing w:val="-30"/>
                <w:highlight w:val="yellow"/>
                <w:lang w:eastAsia="zh-CN"/>
              </w:rPr>
              <w:t>）</w:t>
            </w:r>
          </w:p>
        </w:tc>
      </w:tr>
      <w:tr w14:paraId="7A213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3" w:hRule="atLeast"/>
        </w:trPr>
        <w:tc>
          <w:tcPr>
            <w:tcW w:w="1908" w:type="dxa"/>
          </w:tcPr>
          <w:p w14:paraId="3DC108DF">
            <w:pPr>
              <w:pStyle w:val="9"/>
              <w:spacing w:before="281" w:line="276" w:lineRule="auto"/>
              <w:ind w:left="178" w:right="159" w:firstLine="105"/>
              <w:rPr>
                <w:rFonts w:hint="eastAsia" w:ascii="宋体" w:hAnsi="宋体" w:eastAsia="宋体"/>
                <w:lang w:eastAsia="zh-CN"/>
              </w:rPr>
            </w:pPr>
            <w:r>
              <w:rPr>
                <w:rFonts w:ascii="宋体" w:hAnsi="宋体" w:eastAsia="宋体"/>
                <w:b/>
                <w:bCs/>
                <w:lang w:eastAsia="zh-CN"/>
              </w:rPr>
              <w:t>承担单位是否</w:t>
            </w:r>
            <w:r>
              <w:rPr>
                <w:rFonts w:ascii="宋体" w:hAnsi="宋体" w:eastAsia="宋体"/>
                <w:b/>
                <w:bCs/>
                <w:spacing w:val="-1"/>
                <w:lang w:eastAsia="zh-CN"/>
              </w:rPr>
              <w:t>大中型重点企业</w:t>
            </w:r>
          </w:p>
        </w:tc>
        <w:tc>
          <w:tcPr>
            <w:tcW w:w="1898" w:type="dxa"/>
            <w:vAlign w:val="center"/>
          </w:tcPr>
          <w:p w14:paraId="506EBA29">
            <w:pPr>
              <w:pStyle w:val="9"/>
              <w:spacing w:before="71" w:line="203" w:lineRule="auto"/>
              <w:ind w:left="615"/>
              <w:rPr>
                <w:rFonts w:hint="eastAsia" w:ascii="宋体" w:hAnsi="宋体" w:eastAsia="宋体"/>
                <w:highlight w:val="yellow"/>
              </w:rPr>
            </w:pPr>
            <w:r>
              <w:rPr>
                <w:rFonts w:ascii="宋体" w:hAnsi="宋体" w:eastAsia="宋体"/>
                <w:spacing w:val="-6"/>
                <w:highlight w:val="yellow"/>
              </w:rPr>
              <w:t>是</w:t>
            </w:r>
            <w:r>
              <w:rPr>
                <w:rFonts w:ascii="宋体" w:hAnsi="宋体" w:eastAsia="宋体"/>
                <w:spacing w:val="-30"/>
                <w:highlight w:val="yellow"/>
              </w:rPr>
              <w:t xml:space="preserve"> </w:t>
            </w:r>
            <w:r>
              <w:rPr>
                <w:rFonts w:ascii="宋体" w:hAnsi="宋体" w:eastAsia="宋体"/>
                <w:spacing w:val="-6"/>
                <w:highlight w:val="yellow"/>
              </w:rPr>
              <w:t>、是</w:t>
            </w:r>
          </w:p>
        </w:tc>
        <w:tc>
          <w:tcPr>
            <w:tcW w:w="1898" w:type="dxa"/>
            <w:vAlign w:val="center"/>
          </w:tcPr>
          <w:p w14:paraId="42E89322">
            <w:pPr>
              <w:pStyle w:val="9"/>
              <w:spacing w:before="280" w:line="278" w:lineRule="auto"/>
              <w:ind w:left="392" w:right="45" w:hanging="338"/>
              <w:jc w:val="center"/>
              <w:rPr>
                <w:rFonts w:hint="eastAsia" w:ascii="宋体" w:hAnsi="宋体" w:eastAsia="宋体"/>
                <w:lang w:eastAsia="zh-CN"/>
              </w:rPr>
            </w:pPr>
            <w:r>
              <w:rPr>
                <w:rFonts w:ascii="宋体" w:hAnsi="宋体" w:eastAsia="宋体"/>
                <w:b/>
                <w:bCs/>
                <w:lang w:eastAsia="zh-CN"/>
              </w:rPr>
              <w:t>承担单位本年度预</w:t>
            </w:r>
            <w:r>
              <w:rPr>
                <w:rFonts w:ascii="宋体" w:hAnsi="宋体" w:eastAsia="宋体"/>
                <w:b/>
                <w:bCs/>
                <w:spacing w:val="-1"/>
                <w:lang w:eastAsia="zh-CN"/>
              </w:rPr>
              <w:t>计研发增速</w:t>
            </w:r>
          </w:p>
        </w:tc>
        <w:tc>
          <w:tcPr>
            <w:tcW w:w="1898" w:type="dxa"/>
            <w:vAlign w:val="center"/>
          </w:tcPr>
          <w:p w14:paraId="025A38FD">
            <w:pPr>
              <w:pStyle w:val="9"/>
              <w:spacing w:before="72" w:line="289" w:lineRule="exact"/>
              <w:jc w:val="center"/>
              <w:rPr>
                <w:rFonts w:hint="eastAsia" w:ascii="宋体" w:hAnsi="宋体" w:eastAsia="宋体"/>
                <w:spacing w:val="-2"/>
                <w:position w:val="1"/>
                <w:highlight w:val="yellow"/>
              </w:rPr>
            </w:pPr>
            <w:r>
              <w:rPr>
                <w:rFonts w:ascii="宋体" w:hAnsi="宋体" w:eastAsia="宋体"/>
                <w:spacing w:val="-2"/>
                <w:position w:val="1"/>
                <w:highlight w:val="yellow"/>
              </w:rPr>
              <w:t>10% 、5%</w:t>
            </w:r>
          </w:p>
        </w:tc>
        <w:tc>
          <w:tcPr>
            <w:tcW w:w="1898" w:type="dxa"/>
            <w:vAlign w:val="center"/>
          </w:tcPr>
          <w:p w14:paraId="5A48F5D6">
            <w:pPr>
              <w:pStyle w:val="9"/>
              <w:spacing w:before="280" w:line="274" w:lineRule="auto"/>
              <w:ind w:left="174" w:right="151" w:hanging="4"/>
              <w:jc w:val="center"/>
              <w:rPr>
                <w:rFonts w:hint="eastAsia" w:ascii="宋体" w:hAnsi="宋体" w:eastAsia="宋体"/>
                <w:lang w:eastAsia="zh-CN"/>
              </w:rPr>
            </w:pPr>
            <w:r>
              <w:rPr>
                <w:rFonts w:ascii="宋体" w:hAnsi="宋体" w:eastAsia="宋体"/>
                <w:b/>
                <w:bCs/>
                <w:lang w:eastAsia="zh-CN"/>
              </w:rPr>
              <w:t>承担单位上年度</w:t>
            </w:r>
            <w:r>
              <w:rPr>
                <w:rFonts w:ascii="宋体" w:hAnsi="宋体" w:eastAsia="宋体"/>
                <w:b/>
                <w:bCs/>
                <w:spacing w:val="-4"/>
                <w:lang w:eastAsia="zh-CN"/>
              </w:rPr>
              <w:t>研发投入：</w:t>
            </w:r>
            <w:r>
              <w:rPr>
                <w:rFonts w:ascii="宋体" w:hAnsi="宋体" w:eastAsia="宋体"/>
                <w:spacing w:val="-28"/>
                <w:lang w:eastAsia="zh-CN"/>
              </w:rPr>
              <w:t xml:space="preserve"> </w:t>
            </w:r>
            <w:r>
              <w:rPr>
                <w:rFonts w:ascii="宋体" w:hAnsi="宋体" w:eastAsia="宋体"/>
                <w:b/>
                <w:bCs/>
                <w:spacing w:val="-4"/>
                <w:lang w:eastAsia="zh-CN"/>
              </w:rPr>
              <w:t>万元</w:t>
            </w:r>
          </w:p>
        </w:tc>
        <w:tc>
          <w:tcPr>
            <w:tcW w:w="1898" w:type="dxa"/>
            <w:vAlign w:val="center"/>
          </w:tcPr>
          <w:p w14:paraId="2FCAE0F4">
            <w:pPr>
              <w:pStyle w:val="9"/>
              <w:spacing w:before="71" w:line="232" w:lineRule="auto"/>
              <w:ind w:left="544"/>
              <w:rPr>
                <w:rFonts w:ascii="宋体" w:hAnsi="宋体" w:eastAsia="宋体"/>
                <w:spacing w:val="-30"/>
                <w:highlight w:val="yellow"/>
              </w:rPr>
            </w:pPr>
            <w:r>
              <w:rPr>
                <w:rFonts w:ascii="宋体" w:hAnsi="宋体" w:eastAsia="宋体"/>
                <w:spacing w:val="-30"/>
                <w:highlight w:val="yellow"/>
              </w:rPr>
              <w:t>500 、300</w:t>
            </w:r>
          </w:p>
          <w:p w14:paraId="7DE23A48">
            <w:pPr>
              <w:pStyle w:val="9"/>
              <w:spacing w:before="71" w:line="232" w:lineRule="auto"/>
              <w:ind w:left="544"/>
              <w:rPr>
                <w:rFonts w:hint="eastAsia" w:ascii="宋体" w:hAnsi="宋体" w:eastAsia="宋体"/>
                <w:spacing w:val="-30"/>
                <w:highlight w:val="yellow"/>
              </w:rPr>
            </w:pPr>
            <w:r>
              <w:rPr>
                <w:rFonts w:hint="eastAsia" w:ascii="宋体" w:hAnsi="宋体" w:eastAsia="宋体"/>
                <w:b/>
                <w:bCs/>
                <w:spacing w:val="-30"/>
                <w:highlight w:val="yellow"/>
                <w:lang w:eastAsia="zh-CN"/>
              </w:rPr>
              <w:t>（</w:t>
            </w:r>
            <w:r>
              <w:rPr>
                <w:rFonts w:hint="eastAsia" w:ascii="宋体" w:hAnsi="宋体" w:eastAsia="宋体"/>
                <w:b/>
                <w:bCs/>
                <w:spacing w:val="-30"/>
                <w:highlight w:val="yellow"/>
                <w:lang w:val="en-US" w:eastAsia="zh-CN"/>
              </w:rPr>
              <w:t>1-11月计算</w:t>
            </w:r>
            <w:r>
              <w:rPr>
                <w:rFonts w:hint="eastAsia" w:ascii="宋体" w:hAnsi="宋体" w:eastAsia="宋体"/>
                <w:b/>
                <w:bCs/>
                <w:spacing w:val="-30"/>
                <w:highlight w:val="yellow"/>
                <w:lang w:eastAsia="zh-CN"/>
              </w:rPr>
              <w:t>）</w:t>
            </w:r>
          </w:p>
        </w:tc>
        <w:tc>
          <w:tcPr>
            <w:tcW w:w="1928" w:type="dxa"/>
            <w:vAlign w:val="center"/>
          </w:tcPr>
          <w:p w14:paraId="1524B80D">
            <w:pPr>
              <w:pStyle w:val="9"/>
              <w:spacing w:before="281" w:line="274" w:lineRule="auto"/>
              <w:ind w:left="288" w:right="36" w:hanging="225"/>
              <w:jc w:val="center"/>
              <w:rPr>
                <w:rFonts w:hint="eastAsia" w:ascii="宋体" w:hAnsi="宋体" w:eastAsia="宋体"/>
                <w:lang w:eastAsia="zh-CN"/>
              </w:rPr>
            </w:pPr>
            <w:r>
              <w:rPr>
                <w:rFonts w:ascii="宋体" w:hAnsi="宋体" w:eastAsia="宋体"/>
                <w:b/>
                <w:bCs/>
                <w:lang w:eastAsia="zh-CN"/>
              </w:rPr>
              <w:t>承担单位本年度预</w:t>
            </w:r>
            <w:r>
              <w:rPr>
                <w:rFonts w:ascii="宋体" w:hAnsi="宋体" w:eastAsia="宋体"/>
                <w:b/>
                <w:bCs/>
                <w:spacing w:val="-5"/>
                <w:lang w:eastAsia="zh-CN"/>
              </w:rPr>
              <w:t>计投入：</w:t>
            </w:r>
            <w:r>
              <w:rPr>
                <w:rFonts w:ascii="宋体" w:hAnsi="宋体" w:eastAsia="宋体"/>
                <w:spacing w:val="-25"/>
                <w:lang w:eastAsia="zh-CN"/>
              </w:rPr>
              <w:t xml:space="preserve"> </w:t>
            </w:r>
            <w:r>
              <w:rPr>
                <w:rFonts w:ascii="宋体" w:hAnsi="宋体" w:eastAsia="宋体"/>
                <w:b/>
                <w:bCs/>
                <w:spacing w:val="-5"/>
                <w:lang w:eastAsia="zh-CN"/>
              </w:rPr>
              <w:t>万元</w:t>
            </w:r>
          </w:p>
        </w:tc>
        <w:tc>
          <w:tcPr>
            <w:tcW w:w="1878" w:type="dxa"/>
            <w:vAlign w:val="center"/>
          </w:tcPr>
          <w:p w14:paraId="1A4F9559">
            <w:pPr>
              <w:pStyle w:val="9"/>
              <w:spacing w:before="71" w:line="232" w:lineRule="auto"/>
              <w:ind w:left="544"/>
              <w:rPr>
                <w:rFonts w:ascii="宋体" w:hAnsi="宋体" w:eastAsia="宋体"/>
                <w:spacing w:val="-30"/>
                <w:highlight w:val="yellow"/>
              </w:rPr>
            </w:pPr>
            <w:r>
              <w:rPr>
                <w:rFonts w:ascii="宋体" w:hAnsi="宋体" w:eastAsia="宋体"/>
                <w:spacing w:val="-30"/>
                <w:highlight w:val="yellow"/>
              </w:rPr>
              <w:t>500 、300</w:t>
            </w:r>
          </w:p>
          <w:p w14:paraId="20B319F2">
            <w:pPr>
              <w:pStyle w:val="9"/>
              <w:spacing w:before="71" w:line="232" w:lineRule="auto"/>
              <w:ind w:left="544"/>
              <w:rPr>
                <w:rFonts w:hint="eastAsia" w:ascii="宋体" w:hAnsi="宋体" w:eastAsia="宋体"/>
                <w:spacing w:val="-30"/>
                <w:highlight w:val="yellow"/>
              </w:rPr>
            </w:pPr>
            <w:r>
              <w:rPr>
                <w:rFonts w:hint="eastAsia" w:ascii="宋体" w:hAnsi="宋体" w:eastAsia="宋体"/>
                <w:b/>
                <w:bCs/>
                <w:spacing w:val="-30"/>
                <w:highlight w:val="yellow"/>
                <w:lang w:eastAsia="zh-CN"/>
              </w:rPr>
              <w:t>（</w:t>
            </w:r>
            <w:r>
              <w:rPr>
                <w:rFonts w:hint="eastAsia" w:ascii="宋体" w:hAnsi="宋体" w:eastAsia="宋体"/>
                <w:b/>
                <w:bCs/>
                <w:spacing w:val="-30"/>
                <w:highlight w:val="yellow"/>
                <w:lang w:val="en-US" w:eastAsia="zh-CN"/>
              </w:rPr>
              <w:t>1-11月计算</w:t>
            </w:r>
            <w:r>
              <w:rPr>
                <w:rFonts w:hint="eastAsia" w:ascii="宋体" w:hAnsi="宋体" w:eastAsia="宋体"/>
                <w:b/>
                <w:bCs/>
                <w:spacing w:val="-30"/>
                <w:highlight w:val="yellow"/>
                <w:lang w:eastAsia="zh-CN"/>
              </w:rPr>
              <w:t>）</w:t>
            </w:r>
          </w:p>
        </w:tc>
      </w:tr>
      <w:tr w14:paraId="72A7E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3" w:hRule="atLeast"/>
        </w:trPr>
        <w:tc>
          <w:tcPr>
            <w:tcW w:w="1908" w:type="dxa"/>
          </w:tcPr>
          <w:p w14:paraId="67262557">
            <w:pPr>
              <w:pStyle w:val="9"/>
              <w:spacing w:before="116" w:line="297" w:lineRule="exact"/>
              <w:ind w:left="61"/>
              <w:rPr>
                <w:rFonts w:hint="eastAsia" w:ascii="宋体" w:hAnsi="宋体" w:eastAsia="宋体"/>
                <w:lang w:eastAsia="zh-CN"/>
              </w:rPr>
            </w:pPr>
            <w:r>
              <w:rPr>
                <w:rFonts w:ascii="宋体" w:hAnsi="宋体" w:eastAsia="宋体"/>
                <w:b/>
                <w:bCs/>
                <w:position w:val="2"/>
                <w:lang w:eastAsia="zh-CN"/>
              </w:rPr>
              <w:t>承担单位本年度已</w:t>
            </w:r>
          </w:p>
          <w:p w14:paraId="3D7371F7">
            <w:pPr>
              <w:pStyle w:val="9"/>
              <w:spacing w:before="38" w:line="299" w:lineRule="exact"/>
              <w:ind w:left="175"/>
              <w:rPr>
                <w:rFonts w:hint="eastAsia" w:ascii="宋体" w:hAnsi="宋体" w:eastAsia="宋体"/>
                <w:lang w:eastAsia="zh-CN"/>
              </w:rPr>
            </w:pPr>
            <w:r>
              <w:rPr>
                <w:rFonts w:ascii="宋体" w:hAnsi="宋体" w:eastAsia="宋体"/>
                <w:b/>
                <w:bCs/>
                <w:position w:val="2"/>
                <w:lang w:eastAsia="zh-CN"/>
              </w:rPr>
              <w:t>获得中央财政资</w:t>
            </w:r>
          </w:p>
          <w:p w14:paraId="10E7F822">
            <w:pPr>
              <w:pStyle w:val="9"/>
              <w:spacing w:before="37" w:line="308" w:lineRule="exact"/>
              <w:ind w:left="511"/>
              <w:rPr>
                <w:rFonts w:hint="eastAsia" w:ascii="宋体" w:hAnsi="宋体" w:eastAsia="宋体"/>
              </w:rPr>
            </w:pPr>
            <w:r>
              <w:rPr>
                <w:rFonts w:ascii="宋体" w:hAnsi="宋体" w:eastAsia="宋体"/>
                <w:b/>
                <w:bCs/>
                <w:spacing w:val="-13"/>
                <w:position w:val="2"/>
              </w:rPr>
              <w:t>金</w:t>
            </w:r>
            <w:r>
              <w:rPr>
                <w:rFonts w:ascii="宋体" w:hAnsi="宋体" w:eastAsia="宋体"/>
                <w:spacing w:val="-9"/>
                <w:position w:val="2"/>
              </w:rPr>
              <w:t xml:space="preserve"> </w:t>
            </w:r>
            <w:r>
              <w:rPr>
                <w:rFonts w:ascii="宋体" w:hAnsi="宋体" w:eastAsia="宋体"/>
                <w:b/>
                <w:bCs/>
                <w:spacing w:val="-13"/>
                <w:position w:val="2"/>
              </w:rPr>
              <w:t>：万元</w:t>
            </w:r>
          </w:p>
        </w:tc>
        <w:tc>
          <w:tcPr>
            <w:tcW w:w="1898" w:type="dxa"/>
            <w:vAlign w:val="center"/>
          </w:tcPr>
          <w:p w14:paraId="28D061B8">
            <w:pPr>
              <w:pStyle w:val="9"/>
              <w:spacing w:before="71" w:line="232" w:lineRule="auto"/>
              <w:ind w:left="633"/>
              <w:rPr>
                <w:rFonts w:hint="eastAsia" w:ascii="宋体" w:hAnsi="宋体" w:eastAsia="宋体"/>
                <w:highlight w:val="yellow"/>
                <w:lang w:eastAsia="zh-CN"/>
              </w:rPr>
            </w:pPr>
            <w:r>
              <w:rPr>
                <w:rFonts w:ascii="宋体" w:hAnsi="宋体" w:eastAsia="宋体"/>
                <w:spacing w:val="-1"/>
                <w:highlight w:val="yellow"/>
              </w:rPr>
              <w:t>0、500</w:t>
            </w:r>
          </w:p>
        </w:tc>
        <w:tc>
          <w:tcPr>
            <w:tcW w:w="1898" w:type="dxa"/>
            <w:vAlign w:val="center"/>
          </w:tcPr>
          <w:p w14:paraId="400F9CDE">
            <w:pPr>
              <w:pStyle w:val="9"/>
              <w:spacing w:before="116" w:line="297" w:lineRule="exact"/>
              <w:ind w:left="54"/>
              <w:jc w:val="center"/>
              <w:rPr>
                <w:rFonts w:hint="eastAsia" w:ascii="宋体" w:hAnsi="宋体" w:eastAsia="宋体"/>
                <w:lang w:eastAsia="zh-CN"/>
              </w:rPr>
            </w:pPr>
            <w:r>
              <w:rPr>
                <w:rFonts w:ascii="宋体" w:hAnsi="宋体" w:eastAsia="宋体"/>
                <w:b/>
                <w:bCs/>
                <w:position w:val="2"/>
                <w:lang w:eastAsia="zh-CN"/>
              </w:rPr>
              <w:t>承担单位预计年底</w:t>
            </w:r>
          </w:p>
          <w:p w14:paraId="3201D49B">
            <w:pPr>
              <w:pStyle w:val="9"/>
              <w:spacing w:before="38" w:line="298" w:lineRule="exact"/>
              <w:ind w:left="58"/>
              <w:jc w:val="center"/>
              <w:rPr>
                <w:rFonts w:hint="eastAsia" w:ascii="宋体" w:hAnsi="宋体" w:eastAsia="宋体"/>
                <w:lang w:eastAsia="zh-CN"/>
              </w:rPr>
            </w:pPr>
            <w:r>
              <w:rPr>
                <w:rFonts w:ascii="宋体" w:hAnsi="宋体" w:eastAsia="宋体"/>
                <w:b/>
                <w:bCs/>
                <w:position w:val="2"/>
                <w:lang w:eastAsia="zh-CN"/>
              </w:rPr>
              <w:t>前新获得中央财政</w:t>
            </w:r>
          </w:p>
          <w:p w14:paraId="05DCA43D">
            <w:pPr>
              <w:pStyle w:val="9"/>
              <w:spacing w:before="38" w:line="303" w:lineRule="exact"/>
              <w:ind w:left="396"/>
              <w:jc w:val="center"/>
              <w:rPr>
                <w:rFonts w:hint="eastAsia" w:ascii="宋体" w:hAnsi="宋体" w:eastAsia="宋体"/>
              </w:rPr>
            </w:pPr>
            <w:r>
              <w:rPr>
                <w:rFonts w:ascii="宋体" w:hAnsi="宋体" w:eastAsia="宋体"/>
                <w:b/>
                <w:bCs/>
                <w:spacing w:val="-7"/>
                <w:position w:val="2"/>
              </w:rPr>
              <w:t>资金：</w:t>
            </w:r>
            <w:r>
              <w:rPr>
                <w:rFonts w:ascii="宋体" w:hAnsi="宋体" w:eastAsia="宋体"/>
                <w:spacing w:val="-27"/>
                <w:position w:val="2"/>
              </w:rPr>
              <w:t xml:space="preserve"> </w:t>
            </w:r>
            <w:r>
              <w:rPr>
                <w:rFonts w:ascii="宋体" w:hAnsi="宋体" w:eastAsia="宋体"/>
                <w:b/>
                <w:bCs/>
                <w:spacing w:val="-7"/>
                <w:position w:val="2"/>
              </w:rPr>
              <w:t>万元</w:t>
            </w:r>
          </w:p>
        </w:tc>
        <w:tc>
          <w:tcPr>
            <w:tcW w:w="1898" w:type="dxa"/>
            <w:vAlign w:val="center"/>
          </w:tcPr>
          <w:p w14:paraId="0B6EBC78">
            <w:pPr>
              <w:pStyle w:val="9"/>
              <w:spacing w:before="72" w:line="289" w:lineRule="exact"/>
              <w:jc w:val="center"/>
              <w:rPr>
                <w:rFonts w:hint="eastAsia" w:ascii="宋体" w:hAnsi="宋体" w:eastAsia="宋体"/>
                <w:spacing w:val="-2"/>
                <w:position w:val="1"/>
                <w:highlight w:val="yellow"/>
              </w:rPr>
            </w:pPr>
            <w:r>
              <w:rPr>
                <w:rFonts w:ascii="宋体" w:hAnsi="宋体" w:eastAsia="宋体"/>
                <w:spacing w:val="-2"/>
                <w:position w:val="1"/>
                <w:highlight w:val="yellow"/>
              </w:rPr>
              <w:t>1000、500</w:t>
            </w:r>
          </w:p>
        </w:tc>
        <w:tc>
          <w:tcPr>
            <w:tcW w:w="1898" w:type="dxa"/>
            <w:vAlign w:val="center"/>
          </w:tcPr>
          <w:p w14:paraId="3240F3BA">
            <w:pPr>
              <w:pStyle w:val="9"/>
              <w:spacing w:before="283" w:line="275" w:lineRule="auto"/>
              <w:ind w:left="508" w:right="488" w:hanging="2"/>
              <w:jc w:val="center"/>
              <w:rPr>
                <w:rFonts w:hint="eastAsia" w:ascii="宋体" w:hAnsi="宋体" w:eastAsia="宋体"/>
              </w:rPr>
            </w:pPr>
            <w:r>
              <w:rPr>
                <w:rFonts w:ascii="宋体" w:hAnsi="宋体" w:eastAsia="宋体"/>
                <w:b/>
                <w:bCs/>
                <w:spacing w:val="-1"/>
              </w:rPr>
              <w:t>承担单位</w:t>
            </w:r>
            <w:r>
              <w:rPr>
                <w:rFonts w:ascii="宋体" w:hAnsi="宋体" w:eastAsia="宋体"/>
                <w:b/>
                <w:bCs/>
                <w:spacing w:val="-2"/>
              </w:rPr>
              <w:t>成立时间</w:t>
            </w:r>
          </w:p>
        </w:tc>
        <w:tc>
          <w:tcPr>
            <w:tcW w:w="1898" w:type="dxa"/>
            <w:vAlign w:val="center"/>
          </w:tcPr>
          <w:p w14:paraId="39AF6EB9">
            <w:pPr>
              <w:pStyle w:val="9"/>
              <w:spacing w:before="71" w:line="232" w:lineRule="auto"/>
              <w:ind w:left="544"/>
              <w:rPr>
                <w:rFonts w:hint="eastAsia" w:ascii="宋体" w:hAnsi="宋体" w:eastAsia="宋体"/>
                <w:spacing w:val="-30"/>
                <w:highlight w:val="yellow"/>
              </w:rPr>
            </w:pPr>
            <w:r>
              <w:rPr>
                <w:rFonts w:ascii="宋体" w:hAnsi="宋体" w:eastAsia="宋体"/>
                <w:spacing w:val="-30"/>
                <w:highlight w:val="yellow"/>
              </w:rPr>
              <w:t>2008 、2023</w:t>
            </w:r>
          </w:p>
        </w:tc>
        <w:tc>
          <w:tcPr>
            <w:tcW w:w="1928" w:type="dxa"/>
            <w:vAlign w:val="center"/>
          </w:tcPr>
          <w:p w14:paraId="1A377F16">
            <w:pPr>
              <w:pStyle w:val="9"/>
              <w:spacing w:before="116" w:line="277" w:lineRule="auto"/>
              <w:ind w:left="104" w:right="80" w:firstLine="72"/>
              <w:jc w:val="center"/>
              <w:rPr>
                <w:rFonts w:hint="eastAsia" w:ascii="宋体" w:hAnsi="宋体" w:eastAsia="宋体"/>
                <w:lang w:eastAsia="zh-CN"/>
              </w:rPr>
            </w:pPr>
            <w:r>
              <w:rPr>
                <w:rFonts w:ascii="宋体" w:hAnsi="宋体" w:eastAsia="宋体"/>
                <w:b/>
                <w:bCs/>
                <w:lang w:eastAsia="zh-CN"/>
              </w:rPr>
              <w:t>课题负责人是否</w:t>
            </w:r>
            <w:r>
              <w:rPr>
                <w:rFonts w:ascii="宋体" w:hAnsi="宋体" w:eastAsia="宋体"/>
                <w:b/>
                <w:bCs/>
                <w:spacing w:val="30"/>
                <w:lang w:eastAsia="zh-CN"/>
              </w:rPr>
              <w:t>青年科技人才</w:t>
            </w:r>
            <w:r>
              <w:rPr>
                <w:rFonts w:ascii="宋体" w:hAnsi="宋体" w:eastAsia="宋体"/>
                <w:b/>
                <w:bCs/>
                <w:spacing w:val="-8"/>
                <w:lang w:eastAsia="zh-CN"/>
              </w:rPr>
              <w:t>（45周岁及以下）</w:t>
            </w:r>
          </w:p>
        </w:tc>
        <w:tc>
          <w:tcPr>
            <w:tcW w:w="1878" w:type="dxa"/>
            <w:vAlign w:val="center"/>
          </w:tcPr>
          <w:p w14:paraId="1EB3CC0E">
            <w:pPr>
              <w:pStyle w:val="9"/>
              <w:spacing w:before="71" w:line="232" w:lineRule="auto"/>
              <w:ind w:left="544"/>
              <w:rPr>
                <w:rFonts w:hint="eastAsia" w:ascii="宋体" w:hAnsi="宋体" w:eastAsia="宋体"/>
                <w:spacing w:val="-30"/>
                <w:highlight w:val="yellow"/>
              </w:rPr>
            </w:pPr>
            <w:r>
              <w:rPr>
                <w:rFonts w:ascii="宋体" w:hAnsi="宋体" w:eastAsia="宋体"/>
                <w:spacing w:val="-30"/>
                <w:highlight w:val="yellow"/>
              </w:rPr>
              <w:t>是</w:t>
            </w:r>
          </w:p>
        </w:tc>
      </w:tr>
      <w:tr w14:paraId="76929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4" w:hRule="atLeast"/>
        </w:trPr>
        <w:tc>
          <w:tcPr>
            <w:tcW w:w="15204" w:type="dxa"/>
            <w:gridSpan w:val="8"/>
          </w:tcPr>
          <w:p w14:paraId="2E5B1071">
            <w:pPr>
              <w:pStyle w:val="9"/>
              <w:spacing w:before="123" w:line="202" w:lineRule="auto"/>
              <w:ind w:right="28"/>
              <w:jc w:val="right"/>
              <w:rPr>
                <w:rFonts w:hint="eastAsia" w:ascii="宋体" w:hAnsi="宋体" w:eastAsia="宋体"/>
                <w:lang w:eastAsia="zh-CN"/>
              </w:rPr>
            </w:pPr>
            <w:r>
              <w:rPr>
                <w:rFonts w:ascii="宋体" w:hAnsi="宋体" w:eastAsia="宋体"/>
                <w:lang w:eastAsia="zh-CN"/>
              </w:rPr>
              <w:t>说明：</w:t>
            </w:r>
            <w:r>
              <w:rPr>
                <w:rFonts w:ascii="宋体" w:hAnsi="宋体" w:eastAsia="宋体"/>
                <w:spacing w:val="-1"/>
                <w:lang w:eastAsia="zh-CN"/>
              </w:rPr>
              <w:t xml:space="preserve"> </w:t>
            </w:r>
            <w:r>
              <w:rPr>
                <w:rFonts w:ascii="宋体" w:hAnsi="宋体" w:eastAsia="宋体"/>
                <w:lang w:eastAsia="zh-CN"/>
              </w:rPr>
              <w:t>以上承担单位相关数据由承担单位填报</w:t>
            </w:r>
            <w:r>
              <w:rPr>
                <w:rFonts w:ascii="宋体" w:hAnsi="宋体" w:eastAsia="宋体"/>
                <w:spacing w:val="-10"/>
                <w:lang w:eastAsia="zh-CN"/>
              </w:rPr>
              <w:t xml:space="preserve"> </w:t>
            </w:r>
            <w:r>
              <w:rPr>
                <w:rFonts w:ascii="宋体" w:hAnsi="宋体" w:eastAsia="宋体"/>
                <w:lang w:eastAsia="zh-CN"/>
              </w:rPr>
              <w:t>，处室复核后形成。</w:t>
            </w:r>
          </w:p>
        </w:tc>
      </w:tr>
      <w:tr w14:paraId="0F8D4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3" w:hRule="atLeast"/>
        </w:trPr>
        <w:tc>
          <w:tcPr>
            <w:tcW w:w="1908" w:type="dxa"/>
          </w:tcPr>
          <w:p w14:paraId="712E326E">
            <w:pPr>
              <w:pStyle w:val="9"/>
              <w:spacing w:before="100" w:line="253" w:lineRule="auto"/>
              <w:ind w:left="734" w:right="48" w:hanging="672"/>
              <w:rPr>
                <w:rFonts w:hint="eastAsia" w:ascii="宋体" w:hAnsi="宋体" w:eastAsia="宋体"/>
                <w:lang w:eastAsia="zh-CN"/>
              </w:rPr>
            </w:pPr>
            <w:r>
              <w:rPr>
                <w:rFonts w:ascii="宋体" w:hAnsi="宋体" w:eastAsia="宋体"/>
                <w:b/>
                <w:bCs/>
                <w:lang w:eastAsia="zh-CN"/>
              </w:rPr>
              <w:t>主管处室及主管工</w:t>
            </w:r>
            <w:r>
              <w:rPr>
                <w:rFonts w:ascii="宋体" w:hAnsi="宋体" w:eastAsia="宋体"/>
                <w:b/>
                <w:bCs/>
                <w:spacing w:val="-4"/>
                <w:lang w:eastAsia="zh-CN"/>
              </w:rPr>
              <w:t>程师</w:t>
            </w:r>
          </w:p>
        </w:tc>
        <w:tc>
          <w:tcPr>
            <w:tcW w:w="1898" w:type="dxa"/>
          </w:tcPr>
          <w:p w14:paraId="14518A4B">
            <w:pPr>
              <w:pStyle w:val="9"/>
              <w:spacing w:before="97" w:line="254" w:lineRule="auto"/>
              <w:ind w:left="613" w:right="45" w:hanging="549"/>
              <w:rPr>
                <w:rFonts w:hint="eastAsia" w:ascii="宋体" w:hAnsi="宋体" w:eastAsia="宋体"/>
                <w:lang w:eastAsia="zh-CN"/>
              </w:rPr>
            </w:pPr>
            <w:r>
              <w:rPr>
                <w:rFonts w:hint="eastAsia" w:ascii="宋体" w:hAnsi="宋体" w:eastAsia="宋体"/>
                <w:spacing w:val="1"/>
                <w:lang w:val="en-US" w:eastAsia="zh-CN"/>
              </w:rPr>
              <w:t xml:space="preserve"> </w:t>
            </w:r>
          </w:p>
        </w:tc>
        <w:tc>
          <w:tcPr>
            <w:tcW w:w="1898" w:type="dxa"/>
          </w:tcPr>
          <w:p w14:paraId="17331B1E">
            <w:pPr>
              <w:pStyle w:val="9"/>
              <w:spacing w:before="100" w:line="253" w:lineRule="auto"/>
              <w:ind w:left="727" w:right="45" w:hanging="671"/>
              <w:rPr>
                <w:rFonts w:hint="eastAsia" w:ascii="宋体" w:hAnsi="宋体" w:eastAsia="宋体"/>
                <w:lang w:eastAsia="zh-CN"/>
              </w:rPr>
            </w:pPr>
            <w:r>
              <w:rPr>
                <w:rFonts w:ascii="宋体" w:hAnsi="宋体" w:eastAsia="宋体"/>
                <w:b/>
                <w:bCs/>
                <w:lang w:eastAsia="zh-CN"/>
              </w:rPr>
              <w:t>专业机构及主管工</w:t>
            </w:r>
            <w:r>
              <w:rPr>
                <w:rFonts w:ascii="宋体" w:hAnsi="宋体" w:eastAsia="宋体"/>
                <w:b/>
                <w:bCs/>
                <w:spacing w:val="-4"/>
                <w:lang w:eastAsia="zh-CN"/>
              </w:rPr>
              <w:t>程师</w:t>
            </w:r>
          </w:p>
        </w:tc>
        <w:tc>
          <w:tcPr>
            <w:tcW w:w="1898" w:type="dxa"/>
          </w:tcPr>
          <w:p w14:paraId="1EA40666">
            <w:pPr>
              <w:pStyle w:val="9"/>
              <w:spacing w:before="97" w:line="254" w:lineRule="auto"/>
              <w:ind w:left="399" w:right="42" w:hanging="333"/>
              <w:rPr>
                <w:rFonts w:hint="eastAsia" w:ascii="宋体" w:hAnsi="宋体" w:eastAsia="宋体"/>
                <w:lang w:eastAsia="zh-CN"/>
              </w:rPr>
            </w:pPr>
            <w:r>
              <w:rPr>
                <w:rFonts w:ascii="宋体" w:hAnsi="宋体" w:eastAsia="宋体"/>
                <w:spacing w:val="-5"/>
                <w:lang w:eastAsia="zh-CN"/>
              </w:rPr>
              <w:t>、XXX</w:t>
            </w:r>
          </w:p>
        </w:tc>
        <w:tc>
          <w:tcPr>
            <w:tcW w:w="1898" w:type="dxa"/>
          </w:tcPr>
          <w:p w14:paraId="159628E3">
            <w:pPr>
              <w:pStyle w:val="9"/>
              <w:spacing w:before="66" w:line="267" w:lineRule="auto"/>
              <w:ind w:left="619" w:right="39" w:hanging="560"/>
              <w:rPr>
                <w:rFonts w:hint="eastAsia" w:ascii="宋体" w:hAnsi="宋体" w:eastAsia="宋体"/>
                <w:lang w:eastAsia="zh-CN"/>
              </w:rPr>
            </w:pPr>
            <w:r>
              <w:rPr>
                <w:rFonts w:ascii="宋体" w:hAnsi="宋体" w:eastAsia="宋体"/>
                <w:b/>
                <w:bCs/>
                <w:lang w:eastAsia="zh-CN"/>
              </w:rPr>
              <w:t>评审机构及评审工</w:t>
            </w:r>
            <w:r>
              <w:rPr>
                <w:rFonts w:ascii="宋体" w:hAnsi="宋体" w:eastAsia="宋体"/>
                <w:b/>
                <w:bCs/>
                <w:spacing w:val="-2"/>
                <w:lang w:eastAsia="zh-CN"/>
              </w:rPr>
              <w:t>作人员</w:t>
            </w:r>
          </w:p>
        </w:tc>
        <w:tc>
          <w:tcPr>
            <w:tcW w:w="5704" w:type="dxa"/>
            <w:gridSpan w:val="3"/>
          </w:tcPr>
          <w:p w14:paraId="3CAB37EC">
            <w:pPr>
              <w:pStyle w:val="9"/>
              <w:spacing w:before="265" w:line="201" w:lineRule="auto"/>
              <w:ind w:left="48"/>
              <w:rPr>
                <w:rFonts w:hint="eastAsia" w:ascii="宋体" w:hAnsi="宋体" w:eastAsia="宋体"/>
                <w:lang w:eastAsia="zh-CN"/>
              </w:rPr>
            </w:pPr>
            <w:r>
              <w:rPr>
                <w:rFonts w:ascii="宋体" w:hAnsi="宋体" w:eastAsia="宋体"/>
                <w:spacing w:val="-29"/>
                <w:lang w:eastAsia="zh-CN"/>
              </w:rPr>
              <w:t xml:space="preserve"> </w:t>
            </w:r>
            <w:r>
              <w:rPr>
                <w:rFonts w:ascii="宋体" w:hAnsi="宋体" w:eastAsia="宋体"/>
                <w:spacing w:val="1"/>
                <w:lang w:eastAsia="zh-CN"/>
              </w:rPr>
              <w:t>、</w:t>
            </w:r>
            <w:r>
              <w:rPr>
                <w:rFonts w:ascii="宋体" w:hAnsi="宋体" w:eastAsia="宋体"/>
                <w:lang w:eastAsia="zh-CN"/>
              </w:rPr>
              <w:t>XXX</w:t>
            </w:r>
          </w:p>
        </w:tc>
      </w:tr>
    </w:tbl>
    <w:p w14:paraId="38DF6BCC">
      <w:pPr>
        <w:rPr>
          <w:lang w:eastAsia="zh-CN"/>
        </w:rPr>
      </w:pPr>
    </w:p>
    <w:p w14:paraId="6E373D9C">
      <w:pPr>
        <w:rPr>
          <w:lang w:eastAsia="zh-CN"/>
        </w:rPr>
        <w:sectPr>
          <w:pgSz w:w="16840" w:h="11900"/>
          <w:pgMar w:top="1011" w:right="819" w:bottom="0" w:left="801" w:header="0" w:footer="0" w:gutter="0"/>
          <w:cols w:space="720" w:num="1"/>
        </w:sectPr>
      </w:pPr>
    </w:p>
    <w:p w14:paraId="584374F8">
      <w:pPr>
        <w:spacing w:line="91" w:lineRule="exact"/>
        <w:rPr>
          <w:lang w:eastAsia="zh-CN"/>
        </w:rPr>
      </w:pPr>
    </w:p>
    <w:tbl>
      <w:tblPr>
        <w:tblStyle w:val="8"/>
        <w:tblW w:w="15204"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15204"/>
      </w:tblGrid>
      <w:tr w14:paraId="4B1C63A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609" w:hRule="atLeast"/>
        </w:trPr>
        <w:tc>
          <w:tcPr>
            <w:tcW w:w="15204" w:type="dxa"/>
          </w:tcPr>
          <w:p w14:paraId="2EEB2C21">
            <w:pPr>
              <w:rPr>
                <w:rFonts w:hint="eastAsia" w:ascii="宋体" w:hAnsi="宋体" w:eastAsia="宋体" w:cs="宋体"/>
                <w:b/>
                <w:bCs/>
                <w:lang w:eastAsia="zh-CN"/>
              </w:rPr>
            </w:pPr>
            <w:r>
              <w:rPr>
                <w:rFonts w:hint="eastAsia" w:ascii="宋体" w:hAnsi="宋体" w:eastAsia="宋体" w:cs="宋体"/>
                <w:b/>
                <w:bCs/>
                <w:lang w:eastAsia="zh-CN" w:bidi="ar"/>
              </w:rPr>
              <w:t>一、绩效目标及指标、任务完成情况（5</w:t>
            </w:r>
            <w:r>
              <w:rPr>
                <w:rFonts w:ascii="宋体" w:hAnsi="宋体" w:eastAsia="宋体" w:cs="宋体"/>
                <w:b/>
                <w:bCs/>
                <w:lang w:eastAsia="zh-CN" w:bidi="ar"/>
              </w:rPr>
              <w:t>00字以内</w:t>
            </w:r>
            <w:r>
              <w:rPr>
                <w:rFonts w:hint="eastAsia" w:ascii="宋体" w:hAnsi="宋体" w:eastAsia="宋体" w:cs="宋体"/>
                <w:b/>
                <w:bCs/>
                <w:lang w:eastAsia="zh-CN" w:bidi="ar"/>
              </w:rPr>
              <w:t>）</w:t>
            </w:r>
          </w:p>
          <w:p w14:paraId="6FCF2BD7">
            <w:pPr>
              <w:ind w:firstLine="420" w:firstLineChars="200"/>
              <w:rPr>
                <w:rFonts w:hint="eastAsia" w:ascii="宋体" w:hAnsi="宋体" w:eastAsia="宋体" w:cs="宋体"/>
                <w:color w:val="FF0000"/>
                <w:lang w:eastAsia="zh-CN" w:bidi="ar"/>
              </w:rPr>
            </w:pPr>
            <w:r>
              <w:rPr>
                <w:rStyle w:val="12"/>
                <w:rFonts w:hint="default"/>
                <w:color w:val="FF0000"/>
                <w:sz w:val="21"/>
                <w:szCs w:val="21"/>
                <w:lang w:eastAsia="zh-CN" w:bidi="ar"/>
              </w:rPr>
              <w:t>（例）</w:t>
            </w:r>
            <w:r>
              <w:rPr>
                <w:rFonts w:hint="eastAsia" w:ascii="宋体" w:hAnsi="宋体" w:eastAsia="宋体" w:cs="宋体"/>
                <w:color w:val="FF0000"/>
                <w:lang w:eastAsia="zh-CN" w:bidi="ar"/>
              </w:rPr>
              <w:t>本课题的主要目标是针对***问题/需求，重点突破***技术，研发***系统/软件/平台，在***、***等领域开展示范应用。通过本课题实施，2026年度单位1***公司</w:t>
            </w:r>
            <w:r>
              <w:rPr>
                <w:rFonts w:hint="eastAsia" w:ascii="宋体" w:hAnsi="宋体" w:eastAsia="宋体" w:cs="宋体"/>
                <w:color w:val="FF0000"/>
                <w:lang w:val="en-US" w:eastAsia="zh-CN" w:bidi="ar"/>
              </w:rPr>
              <w:t>1-12月</w:t>
            </w:r>
            <w:r>
              <w:rPr>
                <w:rFonts w:hint="eastAsia" w:ascii="宋体" w:hAnsi="宋体" w:eastAsia="宋体" w:cs="宋体"/>
                <w:color w:val="FF0000"/>
                <w:lang w:eastAsia="zh-CN" w:bidi="ar"/>
              </w:rPr>
              <w:t>预计完成科学研究和技术服务业固定资产投资额不低于***万元，预计科学研究和技术服务业固定资产投资额增速不低于**%，预计</w:t>
            </w:r>
            <w:r>
              <w:rPr>
                <w:rFonts w:hint="eastAsia" w:ascii="宋体" w:hAnsi="宋体" w:eastAsia="宋体" w:cs="宋体"/>
                <w:color w:val="FF0000"/>
                <w:lang w:val="en-US" w:eastAsia="zh-CN" w:bidi="ar"/>
              </w:rPr>
              <w:t>1-11月</w:t>
            </w:r>
            <w:r>
              <w:rPr>
                <w:rFonts w:hint="eastAsia" w:ascii="宋体" w:hAnsi="宋体" w:eastAsia="宋体" w:cs="宋体"/>
                <w:color w:val="FF0000"/>
                <w:lang w:eastAsia="zh-CN" w:bidi="ar"/>
              </w:rPr>
              <w:t>研发费用增速不低于**%；</w:t>
            </w:r>
            <w:r>
              <w:rPr>
                <w:rFonts w:hint="eastAsia" w:ascii="宋体" w:hAnsi="宋体" w:eastAsia="宋体" w:cs="宋体"/>
                <w:color w:val="FF0000"/>
                <w:lang w:val="en-US" w:eastAsia="zh-CN" w:bidi="ar"/>
              </w:rPr>
              <w:t>下</w:t>
            </w:r>
            <w:r>
              <w:rPr>
                <w:rFonts w:hint="eastAsia" w:ascii="宋体" w:hAnsi="宋体" w:eastAsia="宋体" w:cs="宋体"/>
                <w:color w:val="FF0000"/>
                <w:lang w:eastAsia="zh-CN" w:bidi="ar"/>
              </w:rPr>
              <w:t>年度1-2月预计研发增速</w:t>
            </w:r>
            <w:r>
              <w:rPr>
                <w:rFonts w:hint="eastAsia" w:ascii="宋体" w:hAnsi="宋体" w:eastAsia="宋体" w:cs="宋体"/>
                <w:color w:val="FF0000"/>
                <w:lang w:val="en-US" w:eastAsia="zh-CN" w:bidi="ar"/>
              </w:rPr>
              <w:t>***；</w:t>
            </w:r>
            <w:r>
              <w:rPr>
                <w:rFonts w:hint="eastAsia" w:ascii="宋体" w:hAnsi="宋体" w:eastAsia="宋体" w:cs="宋体"/>
                <w:color w:val="FF0000"/>
                <w:lang w:eastAsia="zh-CN" w:bidi="ar"/>
              </w:rPr>
              <w:t>单位2同上。</w:t>
            </w:r>
          </w:p>
          <w:p w14:paraId="0F08C642">
            <w:pPr>
              <w:rPr>
                <w:rFonts w:hint="eastAsia" w:ascii="宋体" w:hAnsi="宋体" w:eastAsia="宋体" w:cs="宋体"/>
                <w:lang w:eastAsia="zh-CN"/>
              </w:rPr>
            </w:pPr>
            <w:r>
              <w:rPr>
                <w:rFonts w:hint="eastAsia" w:ascii="宋体" w:hAnsi="宋体" w:eastAsia="宋体" w:cs="宋体"/>
                <w:b/>
                <w:bCs/>
                <w:lang w:eastAsia="zh-CN" w:bidi="ar"/>
              </w:rPr>
              <w:t>二、预期成果及推广、转化措施（5</w:t>
            </w:r>
            <w:r>
              <w:rPr>
                <w:rFonts w:ascii="宋体" w:hAnsi="宋体" w:eastAsia="宋体" w:cs="宋体"/>
                <w:b/>
                <w:bCs/>
                <w:lang w:eastAsia="zh-CN" w:bidi="ar"/>
              </w:rPr>
              <w:t>00字以内</w:t>
            </w:r>
            <w:r>
              <w:rPr>
                <w:rFonts w:hint="eastAsia" w:ascii="宋体" w:hAnsi="宋体" w:eastAsia="宋体" w:cs="宋体"/>
                <w:b/>
                <w:bCs/>
                <w:lang w:eastAsia="zh-CN" w:bidi="ar"/>
              </w:rPr>
              <w:t>）</w:t>
            </w:r>
          </w:p>
          <w:p w14:paraId="5EAA8467">
            <w:pPr>
              <w:ind w:firstLine="422" w:firstLineChars="200"/>
              <w:rPr>
                <w:rFonts w:hint="eastAsia" w:ascii="宋体" w:hAnsi="宋体" w:eastAsia="宋体" w:cs="宋体"/>
                <w:b/>
                <w:bCs/>
                <w:lang w:eastAsia="zh-CN"/>
              </w:rPr>
            </w:pPr>
            <w:r>
              <w:rPr>
                <w:rFonts w:hint="eastAsia" w:ascii="宋体" w:hAnsi="宋体" w:eastAsia="宋体" w:cs="宋体"/>
                <w:b/>
                <w:bCs/>
                <w:lang w:eastAsia="zh-CN" w:bidi="ar"/>
              </w:rPr>
              <w:t>1.预期成果：</w:t>
            </w:r>
          </w:p>
          <w:p w14:paraId="4EA6469F">
            <w:pPr>
              <w:ind w:firstLine="420" w:firstLineChars="200"/>
              <w:rPr>
                <w:rFonts w:hint="eastAsia" w:ascii="宋体" w:hAnsi="宋体" w:eastAsia="宋体" w:cs="宋体"/>
                <w:color w:val="FF0000"/>
                <w:lang w:eastAsia="zh-CN" w:bidi="ar"/>
              </w:rPr>
            </w:pPr>
            <w:r>
              <w:rPr>
                <w:rStyle w:val="12"/>
                <w:rFonts w:hint="default"/>
                <w:color w:val="FF0000"/>
                <w:sz w:val="21"/>
                <w:szCs w:val="21"/>
                <w:lang w:eastAsia="zh-CN" w:bidi="ar"/>
              </w:rPr>
              <w:t>（例）</w:t>
            </w:r>
            <w:r>
              <w:rPr>
                <w:rFonts w:hint="eastAsia" w:ascii="宋体" w:hAnsi="宋体" w:eastAsia="宋体" w:cs="宋体"/>
                <w:color w:val="FF0000"/>
                <w:lang w:eastAsia="zh-CN" w:bidi="ar"/>
              </w:rPr>
              <w:t>本课题研发****系统/软件/平台1套，在***、***等领域不少于**家企业开展示范应用，新增申请/授权发明专利不少于**件。</w:t>
            </w:r>
          </w:p>
          <w:p w14:paraId="5BF02E7B">
            <w:pPr>
              <w:ind w:firstLine="422" w:firstLineChars="200"/>
              <w:rPr>
                <w:rFonts w:hint="eastAsia" w:ascii="宋体" w:hAnsi="宋体" w:eastAsia="宋体" w:cs="宋体"/>
                <w:lang w:eastAsia="zh-CN"/>
              </w:rPr>
            </w:pPr>
            <w:r>
              <w:rPr>
                <w:rFonts w:hint="eastAsia" w:ascii="宋体" w:hAnsi="宋体" w:eastAsia="宋体" w:cs="宋体"/>
                <w:b/>
                <w:bCs/>
                <w:lang w:eastAsia="zh-CN" w:bidi="ar"/>
              </w:rPr>
              <w:t>2.推广、转化措施：</w:t>
            </w:r>
          </w:p>
          <w:p w14:paraId="28341407">
            <w:pPr>
              <w:ind w:firstLine="420" w:firstLineChars="200"/>
              <w:rPr>
                <w:rFonts w:hint="eastAsia" w:ascii="宋体" w:hAnsi="宋体" w:eastAsia="宋体" w:cs="宋体"/>
                <w:lang w:eastAsia="zh-CN"/>
              </w:rPr>
            </w:pPr>
            <w:r>
              <w:rPr>
                <w:rStyle w:val="12"/>
                <w:rFonts w:hint="default"/>
                <w:color w:val="FF0000"/>
                <w:sz w:val="21"/>
                <w:szCs w:val="21"/>
                <w:lang w:eastAsia="zh-CN" w:bidi="ar"/>
              </w:rPr>
              <w:t>（例）课题成果从课题立项起1.5年后实施转化，在课题执行期内，本课题研发成果将在***领域开展示范应用；在课题结题后，本课题研发成果将在市场上提供技术服务，联合专业市场团队进行平台构建验证、产品化和产业化推广，带动我国****产业经济效益的快速增长，继续通过开源生态建设、行业公共服务平台等形式，面向行业应用需求，持续开展最新技术成果转化推广，通过项目成果的验证测试，符合实际***需求，课题组开展小范围试点验证并不断改进优化。</w:t>
            </w:r>
            <w:r>
              <w:rPr>
                <w:rFonts w:hint="eastAsia" w:ascii="宋体" w:hAnsi="宋体" w:eastAsia="宋体" w:cs="宋体"/>
                <w:lang w:eastAsia="zh-CN" w:bidi="ar"/>
              </w:rPr>
              <w:br w:type="textWrapping"/>
            </w:r>
            <w:r>
              <w:rPr>
                <w:rFonts w:hint="eastAsia" w:ascii="宋体" w:hAnsi="宋体" w:eastAsia="宋体" w:cs="宋体"/>
                <w:b/>
                <w:bCs/>
                <w:lang w:eastAsia="zh-CN" w:bidi="ar"/>
              </w:rPr>
              <w:t>三、研究内容及实施路径里程碑计划（5</w:t>
            </w:r>
            <w:r>
              <w:rPr>
                <w:rFonts w:ascii="宋体" w:hAnsi="宋体" w:eastAsia="宋体" w:cs="宋体"/>
                <w:b/>
                <w:bCs/>
                <w:lang w:eastAsia="zh-CN" w:bidi="ar"/>
              </w:rPr>
              <w:t>00字以内</w:t>
            </w:r>
            <w:r>
              <w:rPr>
                <w:rFonts w:hint="eastAsia" w:ascii="宋体" w:hAnsi="宋体" w:eastAsia="宋体" w:cs="宋体"/>
                <w:b/>
                <w:bCs/>
                <w:lang w:eastAsia="zh-CN" w:bidi="ar"/>
              </w:rPr>
              <w:t>）</w:t>
            </w:r>
          </w:p>
          <w:p w14:paraId="70F1273B">
            <w:pPr>
              <w:ind w:firstLine="422" w:firstLineChars="200"/>
              <w:rPr>
                <w:rFonts w:hint="eastAsia" w:ascii="宋体" w:hAnsi="宋体" w:eastAsia="宋体" w:cs="宋体"/>
                <w:lang w:eastAsia="zh-CN"/>
              </w:rPr>
            </w:pPr>
            <w:r>
              <w:rPr>
                <w:rFonts w:hint="eastAsia" w:ascii="宋体" w:hAnsi="宋体" w:eastAsia="宋体" w:cs="宋体"/>
                <w:b/>
                <w:bCs/>
                <w:lang w:eastAsia="zh-CN" w:bidi="ar"/>
              </w:rPr>
              <w:t>1.研究内容：</w:t>
            </w:r>
            <w:r>
              <w:rPr>
                <w:rFonts w:hint="eastAsia" w:ascii="宋体" w:hAnsi="宋体" w:eastAsia="宋体" w:cs="宋体"/>
                <w:lang w:eastAsia="zh-CN" w:bidi="ar"/>
              </w:rPr>
              <w:t>（例）</w:t>
            </w:r>
          </w:p>
          <w:p w14:paraId="6E7B08B4">
            <w:pPr>
              <w:ind w:firstLine="420" w:firstLineChars="200"/>
              <w:rPr>
                <w:rStyle w:val="12"/>
                <w:rFonts w:hint="default"/>
                <w:color w:val="FF0000"/>
                <w:sz w:val="21"/>
                <w:szCs w:val="21"/>
                <w:lang w:eastAsia="zh-CN" w:bidi="ar"/>
              </w:rPr>
            </w:pPr>
            <w:r>
              <w:rPr>
                <w:rStyle w:val="12"/>
                <w:rFonts w:hint="default"/>
                <w:color w:val="FF0000"/>
                <w:sz w:val="21"/>
                <w:szCs w:val="21"/>
                <w:lang w:eastAsia="zh-CN" w:bidi="ar"/>
              </w:rPr>
              <w:t>本课题基于***，开展***，实现***。其中关键技术为***、创新点为***。</w:t>
            </w:r>
          </w:p>
          <w:p w14:paraId="0109CE6A">
            <w:pPr>
              <w:ind w:firstLine="422" w:firstLineChars="200"/>
              <w:rPr>
                <w:rFonts w:hint="eastAsia" w:ascii="宋体" w:hAnsi="宋体" w:eastAsia="宋体" w:cs="宋体"/>
                <w:b/>
                <w:bCs/>
                <w:lang w:eastAsia="zh-CN"/>
              </w:rPr>
            </w:pPr>
            <w:r>
              <w:rPr>
                <w:rFonts w:hint="eastAsia" w:ascii="宋体" w:hAnsi="宋体" w:eastAsia="宋体" w:cs="宋体"/>
                <w:b/>
                <w:bCs/>
                <w:lang w:eastAsia="zh-CN" w:bidi="ar"/>
              </w:rPr>
              <w:t>2.实施路径里程碑计划：</w:t>
            </w:r>
            <w:r>
              <w:rPr>
                <w:rFonts w:hint="eastAsia" w:ascii="宋体" w:hAnsi="宋体" w:eastAsia="宋体" w:cs="宋体"/>
                <w:color w:val="FF0000"/>
                <w:lang w:eastAsia="zh-CN" w:bidi="ar"/>
              </w:rPr>
              <w:t>（原则上以半年为期）</w:t>
            </w:r>
          </w:p>
          <w:p w14:paraId="70407712">
            <w:pPr>
              <w:ind w:firstLine="420" w:firstLineChars="200"/>
              <w:rPr>
                <w:rFonts w:hint="eastAsia" w:ascii="宋体" w:hAnsi="宋体" w:eastAsia="宋体" w:cs="宋体"/>
                <w:color w:val="FF0000"/>
                <w:lang w:eastAsia="zh-CN" w:bidi="ar"/>
              </w:rPr>
            </w:pPr>
            <w:r>
              <w:rPr>
                <w:rFonts w:hint="eastAsia" w:ascii="宋体" w:hAnsi="宋体" w:eastAsia="宋体" w:cs="宋体"/>
                <w:color w:val="FF0000"/>
                <w:lang w:eastAsia="zh-CN" w:bidi="ar"/>
              </w:rPr>
              <w:t>（1）2026年</w:t>
            </w:r>
            <w:r>
              <w:rPr>
                <w:rFonts w:hint="eastAsia" w:ascii="宋体" w:hAnsi="宋体" w:eastAsia="宋体" w:cs="宋体"/>
                <w:color w:val="FF0000"/>
                <w:lang w:val="en-US" w:eastAsia="zh-CN" w:bidi="ar"/>
              </w:rPr>
              <w:t>11</w:t>
            </w:r>
            <w:r>
              <w:rPr>
                <w:rFonts w:hint="eastAsia" w:ascii="宋体" w:hAnsi="宋体" w:eastAsia="宋体" w:cs="宋体"/>
                <w:color w:val="FF0000"/>
                <w:lang w:eastAsia="zh-CN" w:bidi="ar"/>
              </w:rPr>
              <w:t>月-202</w:t>
            </w:r>
            <w:r>
              <w:rPr>
                <w:rFonts w:hint="eastAsia" w:ascii="宋体" w:hAnsi="宋体" w:eastAsia="宋体" w:cs="宋体"/>
                <w:color w:val="FF0000"/>
                <w:lang w:val="en-US" w:eastAsia="zh-CN" w:bidi="ar"/>
              </w:rPr>
              <w:t>7</w:t>
            </w:r>
            <w:r>
              <w:rPr>
                <w:rFonts w:hint="eastAsia" w:ascii="宋体" w:hAnsi="宋体" w:eastAsia="宋体" w:cs="宋体"/>
                <w:color w:val="FF0000"/>
                <w:lang w:eastAsia="zh-CN" w:bidi="ar"/>
              </w:rPr>
              <w:t>年</w:t>
            </w:r>
            <w:r>
              <w:rPr>
                <w:rFonts w:hint="eastAsia" w:ascii="宋体" w:hAnsi="宋体" w:eastAsia="宋体" w:cs="宋体"/>
                <w:color w:val="FF0000"/>
                <w:lang w:val="en-US" w:eastAsia="zh-CN" w:bidi="ar"/>
              </w:rPr>
              <w:t>05</w:t>
            </w:r>
            <w:r>
              <w:rPr>
                <w:rFonts w:hint="eastAsia" w:ascii="宋体" w:hAnsi="宋体" w:eastAsia="宋体" w:cs="宋体"/>
                <w:color w:val="FF0000"/>
                <w:lang w:eastAsia="zh-CN" w:bidi="ar"/>
              </w:rPr>
              <w:t>月：</w:t>
            </w:r>
            <w:r>
              <w:rPr>
                <w:rStyle w:val="12"/>
                <w:rFonts w:hint="default"/>
                <w:color w:val="FF0000"/>
                <w:sz w:val="21"/>
                <w:szCs w:val="21"/>
                <w:lang w:eastAsia="zh-CN" w:bidi="ar"/>
              </w:rPr>
              <w:t>完成***，实现***。完成相关成果：启动发明专利申请工作。</w:t>
            </w:r>
          </w:p>
          <w:p w14:paraId="7424E114">
            <w:pPr>
              <w:ind w:firstLine="420" w:firstLineChars="200"/>
              <w:rPr>
                <w:rFonts w:hint="eastAsia" w:ascii="宋体" w:hAnsi="宋体" w:eastAsia="宋体" w:cs="宋体"/>
                <w:color w:val="FF0000"/>
                <w:lang w:eastAsia="zh-CN" w:bidi="ar"/>
              </w:rPr>
            </w:pPr>
            <w:r>
              <w:rPr>
                <w:rFonts w:hint="eastAsia" w:ascii="宋体" w:hAnsi="宋体" w:eastAsia="宋体" w:cs="宋体"/>
                <w:color w:val="FF0000"/>
                <w:lang w:eastAsia="zh-CN" w:bidi="ar"/>
              </w:rPr>
              <w:t>（2）2027年</w:t>
            </w:r>
            <w:r>
              <w:rPr>
                <w:rFonts w:hint="eastAsia" w:ascii="宋体" w:hAnsi="宋体" w:eastAsia="宋体" w:cs="宋体"/>
                <w:color w:val="FF0000"/>
                <w:lang w:val="en-US" w:eastAsia="zh-CN" w:bidi="ar"/>
              </w:rPr>
              <w:t>06</w:t>
            </w:r>
            <w:r>
              <w:rPr>
                <w:rFonts w:hint="eastAsia" w:ascii="宋体" w:hAnsi="宋体" w:eastAsia="宋体" w:cs="宋体"/>
                <w:color w:val="FF0000"/>
                <w:lang w:eastAsia="zh-CN" w:bidi="ar"/>
              </w:rPr>
              <w:t>月-2027年</w:t>
            </w:r>
            <w:r>
              <w:rPr>
                <w:rFonts w:hint="eastAsia" w:ascii="宋体" w:hAnsi="宋体" w:eastAsia="宋体" w:cs="宋体"/>
                <w:color w:val="FF0000"/>
                <w:lang w:val="en-US" w:eastAsia="zh-CN" w:bidi="ar"/>
              </w:rPr>
              <w:t>12</w:t>
            </w:r>
            <w:r>
              <w:rPr>
                <w:rFonts w:hint="eastAsia" w:ascii="宋体" w:hAnsi="宋体" w:eastAsia="宋体" w:cs="宋体"/>
                <w:color w:val="FF0000"/>
                <w:lang w:eastAsia="zh-CN" w:bidi="ar"/>
              </w:rPr>
              <w:t>月：</w:t>
            </w:r>
            <w:r>
              <w:rPr>
                <w:rStyle w:val="12"/>
                <w:rFonts w:hint="default"/>
                <w:color w:val="FF0000"/>
                <w:sz w:val="21"/>
                <w:szCs w:val="21"/>
                <w:lang w:eastAsia="zh-CN" w:bidi="ar"/>
              </w:rPr>
              <w:t>完成***，实现***。完成相关成果：申请/授权专利**件。</w:t>
            </w:r>
          </w:p>
          <w:p w14:paraId="45DBA517">
            <w:pPr>
              <w:ind w:firstLine="420" w:firstLineChars="200"/>
              <w:rPr>
                <w:rFonts w:hint="eastAsia" w:ascii="宋体" w:hAnsi="宋体" w:eastAsia="宋体" w:cs="宋体"/>
                <w:lang w:eastAsia="zh-CN"/>
              </w:rPr>
            </w:pPr>
            <w:r>
              <w:rPr>
                <w:rFonts w:hint="eastAsia" w:ascii="宋体" w:hAnsi="宋体" w:eastAsia="宋体" w:cs="宋体"/>
                <w:color w:val="FF0000"/>
                <w:lang w:eastAsia="zh-CN" w:bidi="ar"/>
              </w:rPr>
              <w:t>（3）2028年01月-2028年</w:t>
            </w:r>
            <w:r>
              <w:rPr>
                <w:rFonts w:hint="eastAsia" w:ascii="宋体" w:hAnsi="宋体" w:eastAsia="宋体" w:cs="宋体"/>
                <w:color w:val="FF0000"/>
                <w:lang w:val="en-US" w:eastAsia="zh-CN" w:bidi="ar"/>
              </w:rPr>
              <w:t>11</w:t>
            </w:r>
            <w:r>
              <w:rPr>
                <w:rFonts w:hint="eastAsia" w:ascii="宋体" w:hAnsi="宋体" w:eastAsia="宋体" w:cs="宋体"/>
                <w:color w:val="FF0000"/>
                <w:lang w:eastAsia="zh-CN" w:bidi="ar"/>
              </w:rPr>
              <w:t>月：</w:t>
            </w:r>
            <w:r>
              <w:rPr>
                <w:rStyle w:val="12"/>
                <w:rFonts w:hint="default"/>
                <w:color w:val="FF0000"/>
                <w:sz w:val="21"/>
                <w:szCs w:val="21"/>
                <w:lang w:eastAsia="zh-CN" w:bidi="ar"/>
              </w:rPr>
              <w:t>完成***，实现***。完成相关成果：申请/授权专利**件。</w:t>
            </w:r>
            <w:r>
              <w:rPr>
                <w:rFonts w:hint="eastAsia" w:ascii="宋体" w:hAnsi="宋体" w:eastAsia="宋体" w:cs="宋体"/>
                <w:lang w:eastAsia="zh-CN"/>
              </w:rPr>
              <w:br w:type="textWrapping"/>
            </w:r>
            <w:r>
              <w:rPr>
                <w:rFonts w:hint="eastAsia" w:ascii="宋体" w:hAnsi="宋体" w:eastAsia="宋体" w:cs="宋体"/>
                <w:b/>
                <w:bCs/>
                <w:lang w:eastAsia="zh-CN"/>
              </w:rPr>
              <w:t>四、承担单位、负责人及组织分工简要情况（5</w:t>
            </w:r>
            <w:r>
              <w:rPr>
                <w:rFonts w:ascii="宋体" w:hAnsi="宋体" w:eastAsia="宋体" w:cs="宋体"/>
                <w:b/>
                <w:bCs/>
                <w:lang w:eastAsia="zh-CN"/>
              </w:rPr>
              <w:t>00字以内</w:t>
            </w:r>
            <w:r>
              <w:rPr>
                <w:rFonts w:hint="eastAsia" w:ascii="宋体" w:hAnsi="宋体" w:eastAsia="宋体" w:cs="宋体"/>
                <w:b/>
                <w:bCs/>
                <w:lang w:eastAsia="zh-CN"/>
              </w:rPr>
              <w:t>）</w:t>
            </w:r>
          </w:p>
          <w:p w14:paraId="165941B1">
            <w:pPr>
              <w:numPr>
                <w:ilvl w:val="255"/>
                <w:numId w:val="0"/>
              </w:numPr>
              <w:ind w:left="480"/>
              <w:rPr>
                <w:rFonts w:hint="eastAsia" w:ascii="宋体" w:hAnsi="宋体" w:eastAsia="宋体" w:cs="宋体"/>
                <w:bCs/>
                <w:lang w:eastAsia="zh-CN" w:bidi="ar"/>
              </w:rPr>
            </w:pPr>
            <w:r>
              <w:rPr>
                <w:rFonts w:hint="eastAsia" w:ascii="宋体" w:hAnsi="宋体" w:eastAsia="宋体" w:cs="宋体"/>
                <w:b/>
                <w:bCs/>
                <w:lang w:eastAsia="zh" w:bidi="ar"/>
              </w:rPr>
              <w:t>1.</w:t>
            </w:r>
            <w:r>
              <w:rPr>
                <w:rFonts w:hint="eastAsia" w:ascii="宋体" w:hAnsi="宋体" w:eastAsia="宋体" w:cs="宋体"/>
                <w:b/>
                <w:bCs/>
                <w:lang w:eastAsia="zh-CN" w:bidi="ar"/>
              </w:rPr>
              <w:t>承担单位：</w:t>
            </w:r>
            <w:r>
              <w:rPr>
                <w:rFonts w:ascii="宋体" w:hAnsi="宋体" w:eastAsia="宋体" w:cs="宋体"/>
                <w:bCs/>
                <w:lang w:eastAsia="zh-CN" w:bidi="ar"/>
              </w:rPr>
              <w:t xml:space="preserve"> </w:t>
            </w:r>
          </w:p>
          <w:p w14:paraId="17A9B3E4">
            <w:pPr>
              <w:pStyle w:val="4"/>
              <w:spacing w:beforeAutospacing="0" w:afterAutospacing="0"/>
              <w:ind w:firstLine="420" w:firstLineChars="200"/>
              <w:jc w:val="both"/>
              <w:rPr>
                <w:rFonts w:hint="eastAsia"/>
                <w:bCs/>
                <w:color w:val="FF0000"/>
                <w:sz w:val="21"/>
                <w:szCs w:val="21"/>
                <w:lang w:eastAsia="zh" w:bidi="ar"/>
              </w:rPr>
            </w:pPr>
            <w:r>
              <w:rPr>
                <w:rFonts w:hint="eastAsia"/>
                <w:bCs/>
                <w:color w:val="FF0000"/>
                <w:sz w:val="21"/>
                <w:szCs w:val="21"/>
                <w:lang w:eastAsia="zh-CN" w:bidi="ar"/>
              </w:rPr>
              <w:t>（</w:t>
            </w:r>
            <w:r>
              <w:rPr>
                <w:rFonts w:hint="eastAsia"/>
                <w:bCs/>
                <w:color w:val="FF0000"/>
                <w:sz w:val="21"/>
                <w:szCs w:val="21"/>
                <w:lang w:eastAsia="zh" w:bidi="ar"/>
              </w:rPr>
              <w:t>单位1例）***成立于**年**月**日，注册资金为***万元，注册地址位于北京市***区。公司是****（简介）。（融资或估值规模）**年**月公司获***、***投资的A轮融资/公司已于**年**月在**上市，上市公司代码000000，目前市场估值**亿元。目前公司员工***人，其中研发人员***人，研发人员超过**%。公司是国家高新技术企业/中关村高新技术企业/北京市专精特新企业/***。公司已授权国内发明专利**件、软件著作权**件。曾参与***、***等国家/省市***项目，参与***工作，具有***等专业资质（如行业或细分行业领军</w:t>
            </w:r>
            <w:r>
              <w:rPr>
                <w:rFonts w:hint="eastAsia"/>
                <w:bCs/>
                <w:color w:val="FF0000"/>
                <w:sz w:val="21"/>
                <w:szCs w:val="21"/>
                <w:lang w:eastAsia="zh-CN" w:bidi="ar"/>
              </w:rPr>
              <w:t>/</w:t>
            </w:r>
            <w:r>
              <w:rPr>
                <w:rFonts w:hint="eastAsia"/>
                <w:bCs/>
                <w:color w:val="FF0000"/>
                <w:sz w:val="21"/>
                <w:szCs w:val="21"/>
                <w:lang w:eastAsia="zh" w:bidi="ar"/>
              </w:rPr>
              <w:t>龙头</w:t>
            </w:r>
            <w:r>
              <w:rPr>
                <w:rFonts w:hint="eastAsia"/>
                <w:bCs/>
                <w:color w:val="FF0000"/>
                <w:sz w:val="21"/>
                <w:szCs w:val="21"/>
                <w:lang w:eastAsia="zh-CN" w:bidi="ar"/>
              </w:rPr>
              <w:t>/</w:t>
            </w:r>
            <w:r>
              <w:rPr>
                <w:rFonts w:hint="eastAsia"/>
                <w:bCs/>
                <w:color w:val="FF0000"/>
                <w:sz w:val="21"/>
                <w:szCs w:val="21"/>
                <w:lang w:eastAsia="zh" w:bidi="ar"/>
              </w:rPr>
              <w:t>专精特新</w:t>
            </w:r>
            <w:r>
              <w:rPr>
                <w:rFonts w:hint="eastAsia"/>
                <w:bCs/>
                <w:color w:val="FF0000"/>
                <w:sz w:val="21"/>
                <w:szCs w:val="21"/>
                <w:lang w:eastAsia="zh-CN" w:bidi="ar"/>
              </w:rPr>
              <w:t>/</w:t>
            </w:r>
            <w:r>
              <w:rPr>
                <w:rFonts w:hint="eastAsia"/>
                <w:bCs/>
                <w:color w:val="FF0000"/>
                <w:sz w:val="21"/>
                <w:szCs w:val="21"/>
                <w:lang w:eastAsia="zh" w:bidi="ar"/>
              </w:rPr>
              <w:t>独角兽</w:t>
            </w:r>
            <w:r>
              <w:rPr>
                <w:rFonts w:hint="eastAsia"/>
                <w:bCs/>
                <w:color w:val="FF0000"/>
                <w:sz w:val="21"/>
                <w:szCs w:val="21"/>
                <w:lang w:eastAsia="zh-CN" w:bidi="ar"/>
              </w:rPr>
              <w:t>/其他</w:t>
            </w:r>
            <w:r>
              <w:rPr>
                <w:rFonts w:hint="eastAsia"/>
                <w:bCs/>
                <w:color w:val="FF0000"/>
                <w:sz w:val="21"/>
                <w:szCs w:val="21"/>
                <w:lang w:eastAsia="zh" w:bidi="ar"/>
              </w:rPr>
              <w:t>特殊资质）。</w:t>
            </w:r>
          </w:p>
          <w:p w14:paraId="6466F6C3">
            <w:pPr>
              <w:pStyle w:val="4"/>
              <w:spacing w:beforeAutospacing="0" w:afterAutospacing="0"/>
              <w:ind w:firstLine="420" w:firstLineChars="200"/>
              <w:jc w:val="both"/>
              <w:rPr>
                <w:rFonts w:hint="eastAsia"/>
                <w:bCs/>
                <w:color w:val="FF0000"/>
                <w:sz w:val="21"/>
                <w:szCs w:val="21"/>
                <w:lang w:eastAsia="zh" w:bidi="ar"/>
              </w:rPr>
            </w:pPr>
            <w:r>
              <w:rPr>
                <w:rFonts w:hint="eastAsia"/>
                <w:bCs/>
                <w:color w:val="FF0000"/>
                <w:sz w:val="21"/>
                <w:szCs w:val="21"/>
                <w:lang w:eastAsia="zh-CN" w:bidi="ar"/>
              </w:rPr>
              <w:t>（</w:t>
            </w:r>
            <w:r>
              <w:rPr>
                <w:rFonts w:hint="eastAsia"/>
                <w:bCs/>
                <w:color w:val="FF0000"/>
                <w:sz w:val="21"/>
                <w:szCs w:val="21"/>
                <w:lang w:eastAsia="zh" w:bidi="ar"/>
              </w:rPr>
              <w:t>单位</w:t>
            </w:r>
            <w:r>
              <w:rPr>
                <w:rFonts w:hint="eastAsia"/>
                <w:bCs/>
                <w:color w:val="FF0000"/>
                <w:sz w:val="21"/>
                <w:szCs w:val="21"/>
                <w:lang w:eastAsia="zh-CN" w:bidi="ar"/>
              </w:rPr>
              <w:t>2</w:t>
            </w:r>
            <w:r>
              <w:rPr>
                <w:rFonts w:hint="eastAsia"/>
                <w:bCs/>
                <w:color w:val="FF0000"/>
                <w:sz w:val="21"/>
                <w:szCs w:val="21"/>
                <w:lang w:eastAsia="zh" w:bidi="ar"/>
              </w:rPr>
              <w:t>例）***大学***教授团队是***大学***学院/系/工程研究中心/重点实验室的核心骨干团队，长期从事于***研究。曾承担国家/省市***项目，主要开展***研究，获得***荣誉。团队发表***论文、获***专利、参与制定***行业/国家/地方标准。学术带头人为国家***学者或其他高级人才等。</w:t>
            </w:r>
          </w:p>
          <w:p w14:paraId="0BD349D2">
            <w:pPr>
              <w:pStyle w:val="4"/>
              <w:spacing w:beforeAutospacing="0" w:afterAutospacing="0"/>
              <w:ind w:firstLine="422" w:firstLineChars="200"/>
              <w:jc w:val="both"/>
              <w:rPr>
                <w:rFonts w:hint="eastAsia"/>
                <w:b/>
                <w:sz w:val="21"/>
                <w:szCs w:val="21"/>
                <w:lang w:eastAsia="zh-CN" w:bidi="ar"/>
              </w:rPr>
            </w:pPr>
            <w:r>
              <w:rPr>
                <w:rFonts w:hint="eastAsia"/>
                <w:b/>
                <w:sz w:val="21"/>
                <w:szCs w:val="21"/>
                <w:lang w:eastAsia="zh" w:bidi="ar"/>
              </w:rPr>
              <w:t>2.</w:t>
            </w:r>
            <w:r>
              <w:rPr>
                <w:rFonts w:hint="eastAsia"/>
                <w:b/>
                <w:sz w:val="21"/>
                <w:szCs w:val="21"/>
                <w:lang w:eastAsia="zh-CN" w:bidi="ar"/>
              </w:rPr>
              <w:t>负责人：</w:t>
            </w:r>
          </w:p>
          <w:p w14:paraId="43C3BC87">
            <w:pPr>
              <w:pStyle w:val="4"/>
              <w:spacing w:beforeAutospacing="0" w:afterAutospacing="0"/>
              <w:ind w:firstLine="420" w:firstLineChars="200"/>
              <w:jc w:val="both"/>
              <w:rPr>
                <w:rFonts w:hint="eastAsia"/>
                <w:bCs/>
                <w:color w:val="FF0000"/>
                <w:sz w:val="21"/>
                <w:szCs w:val="21"/>
                <w:lang w:eastAsia="zh-CN" w:bidi="ar"/>
              </w:rPr>
            </w:pPr>
            <w:r>
              <w:rPr>
                <w:rFonts w:hint="eastAsia"/>
                <w:color w:val="FF0000"/>
                <w:sz w:val="21"/>
                <w:szCs w:val="21"/>
                <w:lang w:eastAsia="zh-CN" w:bidi="ar"/>
              </w:rPr>
              <w:t>（例）</w:t>
            </w:r>
            <w:r>
              <w:rPr>
                <w:rFonts w:hint="eastAsia"/>
                <w:bCs/>
                <w:color w:val="FF0000"/>
                <w:sz w:val="21"/>
                <w:szCs w:val="21"/>
                <w:lang w:eastAsia="zh-CN" w:bidi="ar"/>
              </w:rPr>
              <w:t>***，现任***公司***，在***等方面有长期的实践经验，目前主要负责公司***等工作。主要研究方向包括***等。曾参与***、***等项目。曾获得***个人荣誉。为国家***学者或其他高级人才等。</w:t>
            </w:r>
          </w:p>
          <w:p w14:paraId="47246C92">
            <w:pPr>
              <w:pStyle w:val="4"/>
              <w:spacing w:beforeAutospacing="0" w:afterAutospacing="0"/>
              <w:ind w:firstLine="422" w:firstLineChars="200"/>
              <w:jc w:val="both"/>
              <w:rPr>
                <w:rFonts w:hint="eastAsia"/>
                <w:b/>
                <w:sz w:val="21"/>
                <w:szCs w:val="21"/>
                <w:lang w:eastAsia="zh-CN" w:bidi="ar"/>
              </w:rPr>
            </w:pPr>
            <w:r>
              <w:rPr>
                <w:rFonts w:hint="eastAsia"/>
                <w:b/>
                <w:sz w:val="21"/>
                <w:szCs w:val="21"/>
                <w:lang w:eastAsia="zh-CN" w:bidi="ar"/>
              </w:rPr>
              <w:t>3.组织分工：</w:t>
            </w:r>
          </w:p>
          <w:p w14:paraId="5B65FB99">
            <w:pPr>
              <w:pStyle w:val="4"/>
              <w:spacing w:beforeAutospacing="0" w:afterAutospacing="0"/>
              <w:ind w:firstLine="420" w:firstLineChars="200"/>
              <w:jc w:val="both"/>
              <w:rPr>
                <w:rFonts w:hint="eastAsia"/>
                <w:color w:val="FF0000"/>
                <w:sz w:val="21"/>
                <w:szCs w:val="21"/>
                <w:lang w:eastAsia="zh-CN"/>
              </w:rPr>
            </w:pPr>
            <w:r>
              <w:rPr>
                <w:rFonts w:hint="eastAsia"/>
                <w:color w:val="FF0000"/>
                <w:sz w:val="21"/>
                <w:szCs w:val="21"/>
                <w:lang w:eastAsia="zh-CN" w:bidi="ar"/>
              </w:rPr>
              <w:t>（例）</w:t>
            </w:r>
            <w:r>
              <w:rPr>
                <w:rStyle w:val="12"/>
                <w:rFonts w:hint="default"/>
                <w:color w:val="FF0000"/>
                <w:sz w:val="21"/>
                <w:szCs w:val="21"/>
                <w:lang w:eastAsia="zh-CN" w:bidi="ar"/>
              </w:rPr>
              <w:t>本课题由单位1***公司独立承担/单位1***公司牵头、联合单位2***公司共同承担。其中单位1***公司负责***工作；单位2***公司负责***工作。</w:t>
            </w:r>
            <w:r>
              <w:rPr>
                <w:rFonts w:hint="eastAsia"/>
                <w:color w:val="FF0000"/>
                <w:sz w:val="21"/>
                <w:szCs w:val="21"/>
                <w:lang w:eastAsia="zh-CN" w:bidi="ar"/>
              </w:rPr>
              <w:br w:type="textWrapping"/>
            </w:r>
            <w:r>
              <w:rPr>
                <w:rFonts w:hint="eastAsia"/>
                <w:b/>
                <w:bCs/>
                <w:sz w:val="21"/>
                <w:szCs w:val="21"/>
                <w:lang w:eastAsia="zh-CN" w:bidi="ar"/>
              </w:rPr>
              <w:t>五、实施基础（5</w:t>
            </w:r>
            <w:r>
              <w:rPr>
                <w:b/>
                <w:bCs/>
                <w:sz w:val="21"/>
                <w:szCs w:val="21"/>
                <w:lang w:eastAsia="zh-CN" w:bidi="ar"/>
              </w:rPr>
              <w:t>00字以内</w:t>
            </w:r>
            <w:r>
              <w:rPr>
                <w:rFonts w:hint="eastAsia"/>
                <w:b/>
                <w:bCs/>
                <w:sz w:val="21"/>
                <w:szCs w:val="21"/>
                <w:lang w:eastAsia="zh-CN" w:bidi="ar"/>
              </w:rPr>
              <w:t>）</w:t>
            </w:r>
          </w:p>
          <w:p w14:paraId="7271FF43">
            <w:pPr>
              <w:pStyle w:val="4"/>
              <w:spacing w:beforeAutospacing="0" w:afterAutospacing="0"/>
              <w:ind w:firstLine="420" w:firstLineChars="200"/>
              <w:jc w:val="both"/>
              <w:rPr>
                <w:rFonts w:hint="eastAsia"/>
                <w:color w:val="FF0000"/>
                <w:sz w:val="21"/>
                <w:szCs w:val="21"/>
                <w:lang w:eastAsia="zh" w:bidi="ar"/>
              </w:rPr>
            </w:pPr>
            <w:r>
              <w:rPr>
                <w:rFonts w:hint="eastAsia"/>
                <w:color w:val="FF0000"/>
                <w:sz w:val="21"/>
                <w:szCs w:val="21"/>
                <w:lang w:eastAsia="zh" w:bidi="ar"/>
              </w:rPr>
              <w:t>（第1段例）核心技术/学术名词解释****是***的核心技术/关键技术，主要用于***。当前国际上美国/谷歌/微软/麻省理工的***产品/技术/软件可实现***，目前已有**%市场占有率/。我国与国际头部公司持平/尚有差距，***公司/***大学***产品/技术/软件可实现***。当前***技术主要面临问题有***。</w:t>
            </w:r>
          </w:p>
          <w:p w14:paraId="1F4592C5">
            <w:pPr>
              <w:pStyle w:val="4"/>
              <w:spacing w:beforeAutospacing="0" w:afterAutospacing="0"/>
              <w:ind w:firstLine="420" w:firstLineChars="200"/>
              <w:jc w:val="both"/>
              <w:rPr>
                <w:rFonts w:hint="eastAsia"/>
                <w:color w:val="FF0000"/>
                <w:sz w:val="21"/>
                <w:szCs w:val="21"/>
                <w:lang w:eastAsia="zh" w:bidi="ar"/>
              </w:rPr>
            </w:pPr>
            <w:r>
              <w:rPr>
                <w:rFonts w:hint="eastAsia"/>
                <w:color w:val="FF0000"/>
                <w:sz w:val="21"/>
                <w:szCs w:val="21"/>
                <w:lang w:eastAsia="zh" w:bidi="ar"/>
              </w:rPr>
              <w:t>（第2段例）单位1***公司与课题相关的硬件基础/核心能力/研发团队优势/技术研究成果/行业地位/成果奖项。单位2同上。</w:t>
            </w:r>
          </w:p>
        </w:tc>
      </w:tr>
    </w:tbl>
    <w:p w14:paraId="1B27366A">
      <w:pPr>
        <w:spacing w:before="126" w:line="174" w:lineRule="auto"/>
        <w:jc w:val="center"/>
        <w:outlineLvl w:val="0"/>
        <w:rPr>
          <w:rFonts w:hint="eastAsia" w:ascii="PingFang SC" w:hAnsi="PingFang SC" w:eastAsia="PingFang SC" w:cs="PingFang SC"/>
          <w:sz w:val="39"/>
          <w:szCs w:val="39"/>
          <w:lang w:eastAsia="zh-CN"/>
        </w:rPr>
      </w:pPr>
      <w:r>
        <w:rPr>
          <w:rFonts w:ascii="PingFang SC" w:hAnsi="PingFang SC" w:eastAsia="PingFang SC" w:cs="PingFang SC"/>
          <w:spacing w:val="1"/>
          <w:sz w:val="39"/>
          <w:szCs w:val="39"/>
          <w:lang w:eastAsia="zh-CN"/>
        </w:rPr>
        <w:t>课题（任务）</w:t>
      </w:r>
      <w:r>
        <w:rPr>
          <w:rFonts w:ascii="PingFang SC" w:hAnsi="PingFang SC" w:eastAsia="PingFang SC" w:cs="PingFang SC"/>
          <w:spacing w:val="-41"/>
          <w:sz w:val="39"/>
          <w:szCs w:val="39"/>
          <w:lang w:eastAsia="zh-CN"/>
        </w:rPr>
        <w:t xml:space="preserve"> </w:t>
      </w:r>
      <w:r>
        <w:rPr>
          <w:rFonts w:ascii="PingFang SC" w:hAnsi="PingFang SC" w:eastAsia="PingFang SC" w:cs="PingFang SC"/>
          <w:spacing w:val="1"/>
          <w:sz w:val="39"/>
          <w:szCs w:val="39"/>
          <w:lang w:eastAsia="zh-CN"/>
        </w:rPr>
        <w:t>目标、</w:t>
      </w:r>
      <w:r>
        <w:rPr>
          <w:rFonts w:ascii="PingFang SC" w:hAnsi="PingFang SC" w:eastAsia="PingFang SC" w:cs="PingFang SC"/>
          <w:spacing w:val="-95"/>
          <w:sz w:val="39"/>
          <w:szCs w:val="39"/>
          <w:lang w:eastAsia="zh-CN"/>
        </w:rPr>
        <w:t xml:space="preserve"> </w:t>
      </w:r>
      <w:r>
        <w:rPr>
          <w:rFonts w:ascii="PingFang SC" w:hAnsi="PingFang SC" w:eastAsia="PingFang SC" w:cs="PingFang SC"/>
          <w:spacing w:val="1"/>
          <w:sz w:val="39"/>
          <w:szCs w:val="39"/>
          <w:lang w:eastAsia="zh-CN"/>
        </w:rPr>
        <w:t>成果与考核指标</w:t>
      </w:r>
    </w:p>
    <w:tbl>
      <w:tblPr>
        <w:tblStyle w:val="8"/>
        <w:tblW w:w="1520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986"/>
        <w:gridCol w:w="1820"/>
        <w:gridCol w:w="3796"/>
        <w:gridCol w:w="1898"/>
        <w:gridCol w:w="1788"/>
        <w:gridCol w:w="2008"/>
        <w:gridCol w:w="1908"/>
      </w:tblGrid>
      <w:tr w14:paraId="2DEF0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3" w:hRule="atLeast"/>
        </w:trPr>
        <w:tc>
          <w:tcPr>
            <w:tcW w:w="1986" w:type="dxa"/>
            <w:vMerge w:val="restart"/>
            <w:tcBorders>
              <w:bottom w:val="nil"/>
            </w:tcBorders>
          </w:tcPr>
          <w:p w14:paraId="4A5F3DF3">
            <w:pPr>
              <w:pStyle w:val="9"/>
              <w:spacing w:before="182" w:line="204" w:lineRule="auto"/>
              <w:ind w:left="66"/>
              <w:rPr>
                <w:rFonts w:hint="eastAsia"/>
                <w:sz w:val="14"/>
                <w:szCs w:val="14"/>
              </w:rPr>
            </w:pPr>
            <w:r>
              <w:rPr>
                <w:spacing w:val="-5"/>
              </w:rPr>
              <w:t>课题（任务） 目标</w:t>
            </w:r>
            <w:r>
              <w:rPr>
                <w:sz w:val="14"/>
                <w:szCs w:val="14"/>
              </w:rPr>
              <w:t>1</w:t>
            </w:r>
          </w:p>
        </w:tc>
        <w:tc>
          <w:tcPr>
            <w:tcW w:w="1820" w:type="dxa"/>
            <w:vMerge w:val="restart"/>
            <w:tcBorders>
              <w:bottom w:val="nil"/>
            </w:tcBorders>
          </w:tcPr>
          <w:p w14:paraId="42D86B05">
            <w:pPr>
              <w:spacing w:line="277" w:lineRule="auto"/>
            </w:pPr>
          </w:p>
          <w:p w14:paraId="038E6D32">
            <w:pPr>
              <w:pStyle w:val="9"/>
              <w:spacing w:before="71" w:line="205" w:lineRule="auto"/>
              <w:ind w:left="503"/>
              <w:rPr>
                <w:rFonts w:hint="eastAsia"/>
              </w:rPr>
            </w:pPr>
            <w:r>
              <w:rPr>
                <w:spacing w:val="1"/>
              </w:rPr>
              <w:t>成果名称</w:t>
            </w:r>
          </w:p>
        </w:tc>
        <w:tc>
          <w:tcPr>
            <w:tcW w:w="3796" w:type="dxa"/>
            <w:vMerge w:val="restart"/>
            <w:tcBorders>
              <w:bottom w:val="nil"/>
            </w:tcBorders>
          </w:tcPr>
          <w:p w14:paraId="09FFCA7E">
            <w:pPr>
              <w:spacing w:line="277" w:lineRule="auto"/>
            </w:pPr>
          </w:p>
          <w:p w14:paraId="35080782">
            <w:pPr>
              <w:pStyle w:val="9"/>
              <w:spacing w:before="71" w:line="205" w:lineRule="auto"/>
              <w:ind w:left="1456"/>
              <w:rPr>
                <w:rFonts w:hint="eastAsia"/>
              </w:rPr>
            </w:pPr>
            <w:r>
              <w:rPr>
                <w:spacing w:val="1"/>
              </w:rPr>
              <w:t>成果类型</w:t>
            </w:r>
          </w:p>
        </w:tc>
        <w:tc>
          <w:tcPr>
            <w:tcW w:w="5694" w:type="dxa"/>
            <w:gridSpan w:val="3"/>
          </w:tcPr>
          <w:p w14:paraId="1014E7DD">
            <w:pPr>
              <w:pStyle w:val="9"/>
              <w:spacing w:before="76" w:line="221" w:lineRule="auto"/>
              <w:ind w:left="2381"/>
              <w:rPr>
                <w:rFonts w:hint="eastAsia"/>
                <w:sz w:val="14"/>
                <w:szCs w:val="14"/>
              </w:rPr>
            </w:pPr>
            <w:r>
              <w:rPr>
                <w:spacing w:val="1"/>
              </w:rPr>
              <w:t>考核指标</w:t>
            </w:r>
            <w:r>
              <w:rPr>
                <w:spacing w:val="1"/>
                <w:position w:val="7"/>
                <w:sz w:val="14"/>
                <w:szCs w:val="14"/>
              </w:rPr>
              <w:t>2</w:t>
            </w:r>
          </w:p>
        </w:tc>
        <w:tc>
          <w:tcPr>
            <w:tcW w:w="1908" w:type="dxa"/>
            <w:vMerge w:val="restart"/>
            <w:tcBorders>
              <w:bottom w:val="nil"/>
            </w:tcBorders>
          </w:tcPr>
          <w:p w14:paraId="0D0FB067">
            <w:pPr>
              <w:pStyle w:val="9"/>
              <w:spacing w:before="182" w:line="267" w:lineRule="auto"/>
              <w:ind w:left="369" w:right="77" w:hanging="298"/>
              <w:rPr>
                <w:rFonts w:hint="eastAsia"/>
                <w:sz w:val="14"/>
                <w:szCs w:val="14"/>
                <w:lang w:eastAsia="zh-CN"/>
              </w:rPr>
            </w:pPr>
            <w:r>
              <w:rPr>
                <w:spacing w:val="-2"/>
                <w:lang w:eastAsia="zh-CN"/>
              </w:rPr>
              <w:t>考核方式（方法）</w:t>
            </w:r>
            <w:r>
              <w:rPr>
                <w:spacing w:val="2"/>
                <w:lang w:eastAsia="zh-CN"/>
              </w:rPr>
              <w:t>及评估手段</w:t>
            </w:r>
            <w:r>
              <w:rPr>
                <w:spacing w:val="2"/>
                <w:position w:val="7"/>
                <w:sz w:val="14"/>
                <w:szCs w:val="14"/>
                <w:lang w:eastAsia="zh-CN"/>
              </w:rPr>
              <w:t>3</w:t>
            </w:r>
          </w:p>
        </w:tc>
      </w:tr>
      <w:tr w14:paraId="71192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7" w:hRule="atLeast"/>
        </w:trPr>
        <w:tc>
          <w:tcPr>
            <w:tcW w:w="1986" w:type="dxa"/>
            <w:vMerge w:val="continue"/>
            <w:tcBorders>
              <w:top w:val="nil"/>
            </w:tcBorders>
          </w:tcPr>
          <w:p w14:paraId="46A67905">
            <w:pPr>
              <w:rPr>
                <w:lang w:eastAsia="zh-CN"/>
              </w:rPr>
            </w:pPr>
          </w:p>
        </w:tc>
        <w:tc>
          <w:tcPr>
            <w:tcW w:w="1820" w:type="dxa"/>
            <w:vMerge w:val="continue"/>
            <w:tcBorders>
              <w:top w:val="nil"/>
            </w:tcBorders>
          </w:tcPr>
          <w:p w14:paraId="7B7D91F3">
            <w:pPr>
              <w:rPr>
                <w:lang w:eastAsia="zh-CN"/>
              </w:rPr>
            </w:pPr>
          </w:p>
        </w:tc>
        <w:tc>
          <w:tcPr>
            <w:tcW w:w="3796" w:type="dxa"/>
            <w:vMerge w:val="continue"/>
            <w:tcBorders>
              <w:top w:val="nil"/>
            </w:tcBorders>
          </w:tcPr>
          <w:p w14:paraId="1B550F04">
            <w:pPr>
              <w:rPr>
                <w:lang w:eastAsia="zh-CN"/>
              </w:rPr>
            </w:pPr>
          </w:p>
        </w:tc>
        <w:tc>
          <w:tcPr>
            <w:tcW w:w="1898" w:type="dxa"/>
          </w:tcPr>
          <w:p w14:paraId="292DCA1F">
            <w:pPr>
              <w:pStyle w:val="9"/>
              <w:spacing w:before="144" w:line="204" w:lineRule="auto"/>
              <w:ind w:left="508"/>
              <w:rPr>
                <w:rFonts w:hint="eastAsia"/>
              </w:rPr>
            </w:pPr>
            <w:r>
              <w:rPr>
                <w:spacing w:val="1"/>
              </w:rPr>
              <w:t>指标名称</w:t>
            </w:r>
          </w:p>
        </w:tc>
        <w:tc>
          <w:tcPr>
            <w:tcW w:w="1788" w:type="dxa"/>
          </w:tcPr>
          <w:p w14:paraId="5CAFCD8B">
            <w:pPr>
              <w:pStyle w:val="9"/>
              <w:spacing w:before="144" w:line="204" w:lineRule="auto"/>
              <w:ind w:left="286"/>
              <w:rPr>
                <w:rFonts w:hint="eastAsia"/>
              </w:rPr>
            </w:pPr>
            <w:r>
              <w:rPr>
                <w:spacing w:val="2"/>
              </w:rPr>
              <w:t>立项时指标值</w:t>
            </w:r>
          </w:p>
        </w:tc>
        <w:tc>
          <w:tcPr>
            <w:tcW w:w="2008" w:type="dxa"/>
          </w:tcPr>
          <w:p w14:paraId="5F6D35DF">
            <w:pPr>
              <w:pStyle w:val="9"/>
              <w:spacing w:before="60" w:line="203" w:lineRule="auto"/>
              <w:ind w:left="49"/>
              <w:rPr>
                <w:rFonts w:hint="eastAsia"/>
                <w:lang w:eastAsia="zh-CN"/>
              </w:rPr>
            </w:pPr>
            <w:r>
              <w:rPr>
                <w:spacing w:val="1"/>
              </w:rPr>
              <w:t>完成时指标值/状</w:t>
            </w:r>
            <w:r>
              <w:rPr>
                <w:rFonts w:hint="eastAsia"/>
                <w:spacing w:val="1"/>
                <w:lang w:eastAsia="zh-CN"/>
              </w:rPr>
              <w:t>态</w:t>
            </w:r>
          </w:p>
        </w:tc>
        <w:tc>
          <w:tcPr>
            <w:tcW w:w="1908" w:type="dxa"/>
            <w:vMerge w:val="continue"/>
            <w:tcBorders>
              <w:top w:val="nil"/>
            </w:tcBorders>
          </w:tcPr>
          <w:p w14:paraId="7BB886D2"/>
        </w:tc>
      </w:tr>
      <w:tr w14:paraId="77622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3" w:hRule="atLeast"/>
        </w:trPr>
        <w:tc>
          <w:tcPr>
            <w:tcW w:w="1986" w:type="dxa"/>
            <w:vMerge w:val="restart"/>
            <w:tcBorders>
              <w:bottom w:val="nil"/>
            </w:tcBorders>
            <w:vAlign w:val="center"/>
          </w:tcPr>
          <w:p w14:paraId="35433249">
            <w:pPr>
              <w:pStyle w:val="9"/>
              <w:spacing w:before="113" w:line="183" w:lineRule="auto"/>
              <w:jc w:val="center"/>
              <w:rPr>
                <w:rFonts w:hint="eastAsia"/>
                <w:lang w:eastAsia="zh-CN"/>
              </w:rPr>
            </w:pPr>
            <w:r>
              <w:rPr>
                <w:rFonts w:hint="eastAsia"/>
                <w:color w:val="FF0000"/>
                <w:sz w:val="21"/>
                <w:szCs w:val="21"/>
                <w:lang w:eastAsia="zh-CN"/>
              </w:rPr>
              <w:t>本课题针对***问题，重点突破***技术，研发***软件/系统/平台，并在***等行业开展示范应用。（200字）</w:t>
            </w:r>
          </w:p>
        </w:tc>
        <w:tc>
          <w:tcPr>
            <w:tcW w:w="1820" w:type="dxa"/>
            <w:vMerge w:val="restart"/>
            <w:tcBorders>
              <w:bottom w:val="nil"/>
            </w:tcBorders>
            <w:vAlign w:val="center"/>
          </w:tcPr>
          <w:p w14:paraId="6DECF734">
            <w:pPr>
              <w:jc w:val="both"/>
            </w:pPr>
            <w:r>
              <w:rPr>
                <w:rFonts w:hint="eastAsia" w:ascii="宋体" w:hAnsi="宋体" w:eastAsia="宋体" w:cs="宋体"/>
                <w:bCs/>
                <w:color w:val="FF0000"/>
                <w:lang w:bidi="ar"/>
              </w:rPr>
              <w:t>1.</w:t>
            </w:r>
            <w:r>
              <w:rPr>
                <w:rFonts w:hint="eastAsia" w:ascii="宋体" w:hAnsi="宋体" w:eastAsia="宋体" w:cs="宋体"/>
                <w:color w:val="FF0000"/>
                <w:lang w:bidi="ar"/>
              </w:rPr>
              <w:t>***系统/软件/平台</w:t>
            </w:r>
          </w:p>
        </w:tc>
        <w:tc>
          <w:tcPr>
            <w:tcW w:w="3796" w:type="dxa"/>
            <w:vMerge w:val="restart"/>
            <w:tcBorders>
              <w:bottom w:val="nil"/>
            </w:tcBorders>
            <w:vAlign w:val="center"/>
          </w:tcPr>
          <w:p w14:paraId="36D47A2E">
            <w:pPr>
              <w:rPr>
                <w:sz w:val="14"/>
                <w:szCs w:val="14"/>
                <w:lang w:eastAsia="zh-CN"/>
              </w:rPr>
            </w:pPr>
            <w:r>
              <w:rPr>
                <w:rFonts w:hint="eastAsia" w:ascii="宋体" w:hAnsi="宋体" w:eastAsia="宋体" w:cs="宋体"/>
                <w:lang w:eastAsia="zh-CN" w:bidi="ar"/>
              </w:rPr>
              <w:t>□新产品（或农业新品种）□新材料□新工艺□新装置□关键部件□数据库■软件□应用解决方案□实验装置/系统□临床指南/规范□标准□专利□科技专著□其他</w:t>
            </w:r>
          </w:p>
        </w:tc>
        <w:tc>
          <w:tcPr>
            <w:tcW w:w="1898" w:type="dxa"/>
            <w:vAlign w:val="center"/>
          </w:tcPr>
          <w:p w14:paraId="10600CF5">
            <w:pPr>
              <w:pStyle w:val="13"/>
              <w:spacing w:line="240" w:lineRule="auto"/>
              <w:ind w:left="0"/>
              <w:contextualSpacing w:val="0"/>
              <w:jc w:val="center"/>
            </w:pPr>
            <w:r>
              <w:rPr>
                <w:rFonts w:ascii="宋体" w:hAnsi="宋体" w:eastAsia="宋体" w:cs="宋体"/>
                <w:lang w:eastAsia="zh"/>
              </w:rPr>
              <w:t>技术</w:t>
            </w:r>
            <w:r>
              <w:rPr>
                <w:rFonts w:ascii="宋体" w:hAnsi="宋体" w:eastAsia="宋体" w:cs="宋体"/>
              </w:rPr>
              <w:t>指标1.1</w:t>
            </w:r>
          </w:p>
        </w:tc>
        <w:tc>
          <w:tcPr>
            <w:tcW w:w="1788" w:type="dxa"/>
            <w:vAlign w:val="center"/>
          </w:tcPr>
          <w:p w14:paraId="4FDDC91A">
            <w:pPr>
              <w:pStyle w:val="13"/>
              <w:spacing w:line="240" w:lineRule="auto"/>
              <w:ind w:left="0"/>
              <w:contextualSpacing w:val="0"/>
              <w:jc w:val="center"/>
              <w:rPr>
                <w:lang w:eastAsia="zh-CN"/>
              </w:rPr>
            </w:pPr>
            <w:r>
              <w:rPr>
                <w:rFonts w:ascii="宋体" w:hAnsi="宋体" w:eastAsia="宋体" w:cs="宋体"/>
                <w:color w:val="FF0000"/>
                <w:lang w:eastAsia="zh-CN"/>
              </w:rPr>
              <w:t>（例）***响应时间：100ms</w:t>
            </w:r>
          </w:p>
        </w:tc>
        <w:tc>
          <w:tcPr>
            <w:tcW w:w="2008" w:type="dxa"/>
            <w:vAlign w:val="center"/>
          </w:tcPr>
          <w:p w14:paraId="0A78C9D5">
            <w:pPr>
              <w:pStyle w:val="13"/>
              <w:spacing w:line="240" w:lineRule="auto"/>
              <w:ind w:left="0"/>
              <w:contextualSpacing w:val="0"/>
              <w:jc w:val="center"/>
            </w:pPr>
            <w:r>
              <w:rPr>
                <w:rFonts w:ascii="宋体" w:hAnsi="宋体" w:eastAsia="宋体" w:cs="宋体"/>
                <w:color w:val="FF0000"/>
              </w:rPr>
              <w:t>***响应时间≤10ms</w:t>
            </w:r>
          </w:p>
        </w:tc>
        <w:tc>
          <w:tcPr>
            <w:tcW w:w="1908" w:type="dxa"/>
            <w:vMerge w:val="restart"/>
            <w:tcBorders>
              <w:bottom w:val="nil"/>
            </w:tcBorders>
            <w:vAlign w:val="center"/>
          </w:tcPr>
          <w:p w14:paraId="56E3AC9F">
            <w:pPr>
              <w:jc w:val="center"/>
              <w:rPr>
                <w:rFonts w:eastAsia="宋体"/>
                <w:lang w:eastAsia="zh-CN"/>
              </w:rPr>
            </w:pPr>
            <w:r>
              <w:rPr>
                <w:rFonts w:hint="eastAsia" w:ascii="宋体" w:hAnsi="宋体" w:eastAsia="宋体" w:cs="宋体"/>
                <w:color w:val="FF0000"/>
                <w:lang w:eastAsia="zh-CN"/>
              </w:rPr>
              <w:t>第三方测试报告、同行评议、开源证明</w:t>
            </w:r>
          </w:p>
        </w:tc>
      </w:tr>
      <w:tr w14:paraId="4FD65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3" w:hRule="atLeast"/>
        </w:trPr>
        <w:tc>
          <w:tcPr>
            <w:tcW w:w="1986" w:type="dxa"/>
            <w:vMerge w:val="continue"/>
            <w:tcBorders>
              <w:top w:val="nil"/>
              <w:bottom w:val="nil"/>
            </w:tcBorders>
          </w:tcPr>
          <w:p w14:paraId="0C1C4809">
            <w:pPr>
              <w:rPr>
                <w:lang w:eastAsia="zh-CN"/>
              </w:rPr>
            </w:pPr>
          </w:p>
        </w:tc>
        <w:tc>
          <w:tcPr>
            <w:tcW w:w="1820" w:type="dxa"/>
            <w:vMerge w:val="continue"/>
            <w:tcBorders>
              <w:top w:val="nil"/>
            </w:tcBorders>
            <w:vAlign w:val="center"/>
          </w:tcPr>
          <w:p w14:paraId="34042EC1">
            <w:pPr>
              <w:jc w:val="both"/>
              <w:rPr>
                <w:lang w:eastAsia="zh-CN"/>
              </w:rPr>
            </w:pPr>
          </w:p>
        </w:tc>
        <w:tc>
          <w:tcPr>
            <w:tcW w:w="3796" w:type="dxa"/>
            <w:vMerge w:val="continue"/>
            <w:tcBorders>
              <w:top w:val="nil"/>
            </w:tcBorders>
          </w:tcPr>
          <w:p w14:paraId="1F825F68">
            <w:pPr>
              <w:rPr>
                <w:lang w:eastAsia="zh-CN"/>
              </w:rPr>
            </w:pPr>
          </w:p>
        </w:tc>
        <w:tc>
          <w:tcPr>
            <w:tcW w:w="1898" w:type="dxa"/>
            <w:vAlign w:val="center"/>
          </w:tcPr>
          <w:p w14:paraId="6792E295">
            <w:pPr>
              <w:pStyle w:val="13"/>
              <w:spacing w:line="240" w:lineRule="auto"/>
              <w:ind w:left="0"/>
              <w:contextualSpacing w:val="0"/>
              <w:jc w:val="center"/>
            </w:pPr>
            <w:r>
              <w:rPr>
                <w:rFonts w:ascii="宋体" w:hAnsi="宋体" w:eastAsia="宋体" w:cs="宋体"/>
              </w:rPr>
              <w:t>技术指标1.2</w:t>
            </w:r>
          </w:p>
        </w:tc>
        <w:tc>
          <w:tcPr>
            <w:tcW w:w="1788" w:type="dxa"/>
            <w:vAlign w:val="center"/>
          </w:tcPr>
          <w:p w14:paraId="090B6B1D">
            <w:pPr>
              <w:pStyle w:val="13"/>
              <w:spacing w:line="240" w:lineRule="auto"/>
              <w:ind w:left="0"/>
              <w:contextualSpacing w:val="0"/>
              <w:jc w:val="center"/>
              <w:rPr>
                <w:lang w:eastAsia="zh-CN"/>
              </w:rPr>
            </w:pPr>
            <w:r>
              <w:rPr>
                <w:rFonts w:ascii="宋体" w:hAnsi="宋体" w:eastAsia="宋体" w:cs="宋体"/>
                <w:color w:val="FF0000"/>
                <w:lang w:eastAsia="zh-CN"/>
              </w:rPr>
              <w:t>（例）适配算法/芯片/平台种类：2种（包含***、***等）</w:t>
            </w:r>
          </w:p>
        </w:tc>
        <w:tc>
          <w:tcPr>
            <w:tcW w:w="2008" w:type="dxa"/>
            <w:vAlign w:val="center"/>
          </w:tcPr>
          <w:p w14:paraId="1618EA1D">
            <w:pPr>
              <w:pStyle w:val="13"/>
              <w:spacing w:line="240" w:lineRule="auto"/>
              <w:ind w:left="0"/>
              <w:contextualSpacing w:val="0"/>
              <w:jc w:val="center"/>
              <w:rPr>
                <w:lang w:eastAsia="zh-CN"/>
              </w:rPr>
            </w:pPr>
            <w:r>
              <w:rPr>
                <w:rFonts w:ascii="宋体" w:hAnsi="宋体" w:eastAsia="宋体" w:cs="宋体"/>
                <w:color w:val="FF0000"/>
                <w:lang w:eastAsia="zh-CN"/>
              </w:rPr>
              <w:t>适配算法/芯片/平台种类≥5种（包含***、***、***、***、***等）</w:t>
            </w:r>
          </w:p>
        </w:tc>
        <w:tc>
          <w:tcPr>
            <w:tcW w:w="1908" w:type="dxa"/>
            <w:vMerge w:val="continue"/>
            <w:tcBorders>
              <w:top w:val="nil"/>
            </w:tcBorders>
          </w:tcPr>
          <w:p w14:paraId="54DA2550">
            <w:pPr>
              <w:rPr>
                <w:lang w:eastAsia="zh-CN"/>
              </w:rPr>
            </w:pPr>
          </w:p>
        </w:tc>
      </w:tr>
      <w:tr w14:paraId="52746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3" w:hRule="atLeast"/>
        </w:trPr>
        <w:tc>
          <w:tcPr>
            <w:tcW w:w="1986" w:type="dxa"/>
            <w:vMerge w:val="continue"/>
            <w:tcBorders>
              <w:top w:val="nil"/>
              <w:bottom w:val="nil"/>
            </w:tcBorders>
          </w:tcPr>
          <w:p w14:paraId="1AC8F31E">
            <w:pPr>
              <w:rPr>
                <w:lang w:eastAsia="zh-CN"/>
              </w:rPr>
            </w:pPr>
          </w:p>
        </w:tc>
        <w:tc>
          <w:tcPr>
            <w:tcW w:w="1820" w:type="dxa"/>
            <w:tcBorders>
              <w:top w:val="nil"/>
            </w:tcBorders>
            <w:vAlign w:val="center"/>
          </w:tcPr>
          <w:p w14:paraId="2A237E9F">
            <w:pPr>
              <w:jc w:val="both"/>
              <w:rPr>
                <w:rFonts w:eastAsiaTheme="minorEastAsia"/>
                <w:color w:val="FF0000"/>
                <w:lang w:eastAsia="zh-CN"/>
              </w:rPr>
            </w:pPr>
            <w:r>
              <w:rPr>
                <w:rFonts w:hint="eastAsia" w:ascii="宋体" w:hAnsi="宋体" w:eastAsia="宋体" w:cs="宋体"/>
                <w:bCs/>
                <w:color w:val="FF0000"/>
                <w:lang w:eastAsia="zh-CN" w:bidi="ar"/>
              </w:rPr>
              <w:t>2.示范应用</w:t>
            </w:r>
          </w:p>
        </w:tc>
        <w:tc>
          <w:tcPr>
            <w:tcW w:w="3796" w:type="dxa"/>
            <w:tcBorders>
              <w:top w:val="nil"/>
            </w:tcBorders>
          </w:tcPr>
          <w:p w14:paraId="2EBD607F">
            <w:pPr>
              <w:rPr>
                <w:lang w:eastAsia="zh-CN"/>
              </w:rPr>
            </w:pPr>
            <w:r>
              <w:rPr>
                <w:rFonts w:hint="eastAsia" w:ascii="宋体" w:hAnsi="宋体" w:eastAsia="宋体" w:cs="宋体"/>
                <w:lang w:eastAsia="zh-CN" w:bidi="ar"/>
              </w:rPr>
              <w:t>□新产品（或农业新品种）□新材料□新工艺□新装置□关键部件</w:t>
            </w:r>
            <w:r>
              <w:rPr>
                <w:rFonts w:hint="eastAsia" w:ascii="宋体" w:hAnsi="宋体" w:eastAsia="宋体" w:cs="宋体"/>
                <w:lang w:bidi="ar"/>
              </w:rPr>
              <w:sym w:font="Wingdings 2" w:char="00A3"/>
            </w:r>
            <w:r>
              <w:rPr>
                <w:rFonts w:hint="eastAsia" w:ascii="宋体" w:hAnsi="宋体" w:eastAsia="宋体" w:cs="宋体"/>
                <w:lang w:eastAsia="zh-CN" w:bidi="ar"/>
              </w:rPr>
              <w:t>数据库</w:t>
            </w:r>
            <w:r>
              <w:rPr>
                <w:rFonts w:hint="eastAsia" w:ascii="宋体" w:hAnsi="宋体" w:eastAsia="宋体" w:cs="宋体"/>
                <w:lang w:bidi="ar"/>
              </w:rPr>
              <w:sym w:font="Wingdings 2" w:char="00A3"/>
            </w:r>
            <w:r>
              <w:rPr>
                <w:rFonts w:hint="eastAsia" w:ascii="宋体" w:hAnsi="宋体" w:eastAsia="宋体" w:cs="宋体"/>
                <w:lang w:eastAsia="zh-CN" w:bidi="ar"/>
              </w:rPr>
              <w:t>软件□应用解决方案□实验装置/系统□临床指南/规范□标准□专利□科技专著■其他</w:t>
            </w:r>
          </w:p>
        </w:tc>
        <w:tc>
          <w:tcPr>
            <w:tcW w:w="1898" w:type="dxa"/>
            <w:vAlign w:val="center"/>
          </w:tcPr>
          <w:p w14:paraId="322BAD99">
            <w:pPr>
              <w:pStyle w:val="13"/>
              <w:spacing w:line="240" w:lineRule="auto"/>
              <w:ind w:left="0"/>
              <w:contextualSpacing w:val="0"/>
              <w:jc w:val="center"/>
              <w:rPr>
                <w:rFonts w:ascii="宋体" w:hAnsi="宋体" w:eastAsia="宋体" w:cs="宋体"/>
                <w:lang w:eastAsia="zh-CN"/>
              </w:rPr>
            </w:pPr>
            <w:r>
              <w:rPr>
                <w:rFonts w:ascii="宋体" w:hAnsi="宋体" w:eastAsia="宋体" w:cs="宋体"/>
                <w:lang w:eastAsia="zh-CN"/>
              </w:rPr>
              <w:t>应用指标2.1</w:t>
            </w:r>
          </w:p>
        </w:tc>
        <w:tc>
          <w:tcPr>
            <w:tcW w:w="1788" w:type="dxa"/>
            <w:vAlign w:val="center"/>
          </w:tcPr>
          <w:p w14:paraId="50AF88AB">
            <w:pPr>
              <w:spacing w:line="464" w:lineRule="auto"/>
              <w:jc w:val="center"/>
            </w:pPr>
            <w:r>
              <w:rPr>
                <w:rFonts w:ascii="宋体" w:hAnsi="宋体" w:eastAsia="宋体" w:cs="宋体"/>
                <w:color w:val="FF0000"/>
              </w:rPr>
              <w:t>无</w:t>
            </w:r>
          </w:p>
        </w:tc>
        <w:tc>
          <w:tcPr>
            <w:tcW w:w="2008" w:type="dxa"/>
            <w:vAlign w:val="center"/>
          </w:tcPr>
          <w:p w14:paraId="791AE9E6">
            <w:pPr>
              <w:pStyle w:val="13"/>
              <w:spacing w:line="240" w:lineRule="auto"/>
              <w:ind w:left="0"/>
              <w:contextualSpacing w:val="0"/>
              <w:jc w:val="center"/>
              <w:rPr>
                <w:rFonts w:ascii="宋体" w:hAnsi="宋体" w:eastAsia="宋体" w:cs="宋体"/>
                <w:color w:val="FF0000"/>
                <w:lang w:eastAsia="zh-CN"/>
              </w:rPr>
            </w:pPr>
            <w:r>
              <w:rPr>
                <w:rFonts w:ascii="宋体" w:hAnsi="宋体" w:eastAsia="宋体" w:cs="宋体"/>
                <w:color w:val="FF0000"/>
                <w:lang w:eastAsia="zh-CN"/>
              </w:rPr>
              <w:t>在***领域不少于**家企业开展示范应用…</w:t>
            </w:r>
          </w:p>
        </w:tc>
        <w:tc>
          <w:tcPr>
            <w:tcW w:w="1908" w:type="dxa"/>
            <w:tcBorders>
              <w:top w:val="nil"/>
            </w:tcBorders>
            <w:vAlign w:val="center"/>
          </w:tcPr>
          <w:p w14:paraId="188C1E55">
            <w:pPr>
              <w:jc w:val="center"/>
              <w:rPr>
                <w:lang w:eastAsia="zh-CN"/>
              </w:rPr>
            </w:pPr>
            <w:r>
              <w:rPr>
                <w:rFonts w:ascii="宋体" w:hAnsi="宋体" w:eastAsia="宋体" w:cs="宋体"/>
                <w:color w:val="FF0000"/>
                <w:lang w:eastAsia="zh-CN"/>
              </w:rPr>
              <w:t>示范应用报告</w:t>
            </w:r>
          </w:p>
        </w:tc>
      </w:tr>
      <w:tr w14:paraId="0D9EA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4" w:hRule="atLeast"/>
        </w:trPr>
        <w:tc>
          <w:tcPr>
            <w:tcW w:w="1986" w:type="dxa"/>
            <w:vMerge w:val="continue"/>
            <w:tcBorders>
              <w:top w:val="nil"/>
              <w:bottom w:val="nil"/>
            </w:tcBorders>
          </w:tcPr>
          <w:p w14:paraId="2AC903E3">
            <w:pPr>
              <w:rPr>
                <w:lang w:eastAsia="zh-CN"/>
              </w:rPr>
            </w:pPr>
          </w:p>
        </w:tc>
        <w:tc>
          <w:tcPr>
            <w:tcW w:w="1820" w:type="dxa"/>
            <w:vMerge w:val="restart"/>
            <w:tcBorders>
              <w:bottom w:val="nil"/>
            </w:tcBorders>
            <w:vAlign w:val="center"/>
          </w:tcPr>
          <w:p w14:paraId="7CA6DA2D">
            <w:pPr>
              <w:jc w:val="both"/>
              <w:rPr>
                <w:color w:val="FF0000"/>
              </w:rPr>
            </w:pPr>
            <w:r>
              <w:rPr>
                <w:rFonts w:hint="eastAsia" w:ascii="宋体" w:hAnsi="宋体" w:eastAsia="宋体" w:cs="宋体"/>
                <w:bCs/>
                <w:color w:val="FF0000"/>
                <w:lang w:eastAsia="zh-CN" w:bidi="ar"/>
              </w:rPr>
              <w:t>3</w:t>
            </w:r>
            <w:r>
              <w:rPr>
                <w:rFonts w:hint="eastAsia" w:ascii="宋体" w:hAnsi="宋体" w:eastAsia="宋体" w:cs="宋体"/>
                <w:bCs/>
                <w:color w:val="FF0000"/>
                <w:lang w:bidi="ar"/>
              </w:rPr>
              <w:t>.知识产权</w:t>
            </w:r>
          </w:p>
        </w:tc>
        <w:tc>
          <w:tcPr>
            <w:tcW w:w="3796" w:type="dxa"/>
            <w:vMerge w:val="restart"/>
            <w:tcBorders>
              <w:bottom w:val="nil"/>
            </w:tcBorders>
            <w:vAlign w:val="center"/>
          </w:tcPr>
          <w:p w14:paraId="280CF1D3">
            <w:pPr>
              <w:rPr>
                <w:lang w:eastAsia="zh-CN"/>
              </w:rPr>
            </w:pPr>
            <w:r>
              <w:rPr>
                <w:rFonts w:hint="eastAsia" w:ascii="宋体" w:hAnsi="宋体" w:eastAsia="宋体" w:cs="宋体"/>
                <w:lang w:eastAsia="zh-CN" w:bidi="ar"/>
              </w:rPr>
              <w:t>□新产品（或农业新品种）□新材料□新工艺□新装置□关键部件</w:t>
            </w:r>
            <w:r>
              <w:rPr>
                <w:rFonts w:hint="eastAsia" w:ascii="宋体" w:hAnsi="宋体" w:eastAsia="宋体" w:cs="宋体"/>
                <w:lang w:bidi="ar"/>
              </w:rPr>
              <w:sym w:font="Wingdings 2" w:char="00A3"/>
            </w:r>
            <w:r>
              <w:rPr>
                <w:rFonts w:hint="eastAsia" w:ascii="宋体" w:hAnsi="宋体" w:eastAsia="宋体" w:cs="宋体"/>
                <w:lang w:eastAsia="zh-CN" w:bidi="ar"/>
              </w:rPr>
              <w:t>数据库</w:t>
            </w:r>
            <w:r>
              <w:rPr>
                <w:rFonts w:hint="eastAsia" w:ascii="宋体" w:hAnsi="宋体" w:eastAsia="宋体" w:cs="宋体"/>
                <w:lang w:bidi="ar"/>
              </w:rPr>
              <w:sym w:font="Wingdings 2" w:char="00A3"/>
            </w:r>
            <w:r>
              <w:rPr>
                <w:rFonts w:hint="eastAsia" w:ascii="宋体" w:hAnsi="宋体" w:eastAsia="宋体" w:cs="宋体"/>
                <w:lang w:eastAsia="zh-CN" w:bidi="ar"/>
              </w:rPr>
              <w:t>软件□应用解决方案□实验装置/系统□临床指南/规范□标准■专利□科技专著■其他</w:t>
            </w:r>
          </w:p>
        </w:tc>
        <w:tc>
          <w:tcPr>
            <w:tcW w:w="1898" w:type="dxa"/>
            <w:vAlign w:val="center"/>
          </w:tcPr>
          <w:p w14:paraId="13A600B3">
            <w:pPr>
              <w:pStyle w:val="13"/>
              <w:spacing w:line="240" w:lineRule="auto"/>
              <w:ind w:left="0"/>
              <w:contextualSpacing w:val="0"/>
              <w:jc w:val="center"/>
            </w:pPr>
            <w:r>
              <w:rPr>
                <w:rFonts w:ascii="宋体" w:hAnsi="宋体" w:eastAsia="宋体" w:cs="宋体"/>
                <w:lang w:eastAsia="zh-CN"/>
              </w:rPr>
              <w:t>数量</w:t>
            </w:r>
            <w:r>
              <w:rPr>
                <w:rFonts w:ascii="宋体" w:hAnsi="宋体" w:eastAsia="宋体" w:cs="宋体"/>
              </w:rPr>
              <w:t>指标</w:t>
            </w:r>
            <w:r>
              <w:rPr>
                <w:rFonts w:ascii="宋体" w:hAnsi="宋体" w:eastAsia="宋体" w:cs="宋体"/>
                <w:lang w:eastAsia="zh-CN"/>
              </w:rPr>
              <w:t>3</w:t>
            </w:r>
            <w:r>
              <w:rPr>
                <w:rFonts w:ascii="宋体" w:hAnsi="宋体" w:eastAsia="宋体" w:cs="宋体"/>
              </w:rPr>
              <w:t>.1</w:t>
            </w:r>
          </w:p>
        </w:tc>
        <w:tc>
          <w:tcPr>
            <w:tcW w:w="1788" w:type="dxa"/>
            <w:vAlign w:val="center"/>
          </w:tcPr>
          <w:p w14:paraId="62758CB8">
            <w:pPr>
              <w:pStyle w:val="13"/>
              <w:spacing w:line="240" w:lineRule="auto"/>
              <w:ind w:left="0"/>
              <w:contextualSpacing w:val="0"/>
              <w:jc w:val="center"/>
            </w:pPr>
            <w:r>
              <w:rPr>
                <w:rFonts w:ascii="宋体" w:hAnsi="宋体" w:eastAsia="宋体" w:cs="宋体"/>
                <w:color w:val="FF0000"/>
              </w:rPr>
              <w:t>无</w:t>
            </w:r>
          </w:p>
        </w:tc>
        <w:tc>
          <w:tcPr>
            <w:tcW w:w="2008" w:type="dxa"/>
            <w:vAlign w:val="center"/>
          </w:tcPr>
          <w:p w14:paraId="52A469CD">
            <w:pPr>
              <w:pStyle w:val="13"/>
              <w:spacing w:line="240" w:lineRule="auto"/>
              <w:ind w:left="0"/>
              <w:contextualSpacing w:val="0"/>
              <w:jc w:val="center"/>
              <w:rPr>
                <w:lang w:eastAsia="zh-CN"/>
              </w:rPr>
            </w:pPr>
            <w:r>
              <w:rPr>
                <w:rFonts w:ascii="宋体" w:hAnsi="宋体" w:eastAsia="宋体" w:cs="宋体"/>
                <w:color w:val="FF0000"/>
                <w:lang w:eastAsia="zh-CN"/>
              </w:rPr>
              <w:t>新增申请相关发明专利不少于***项</w:t>
            </w:r>
          </w:p>
        </w:tc>
        <w:tc>
          <w:tcPr>
            <w:tcW w:w="1908" w:type="dxa"/>
            <w:vMerge w:val="restart"/>
            <w:tcBorders>
              <w:bottom w:val="nil"/>
            </w:tcBorders>
            <w:vAlign w:val="center"/>
          </w:tcPr>
          <w:p w14:paraId="087BBA16">
            <w:pPr>
              <w:pStyle w:val="13"/>
              <w:spacing w:line="240" w:lineRule="auto"/>
              <w:ind w:left="0"/>
              <w:contextualSpacing w:val="0"/>
              <w:jc w:val="center"/>
              <w:rPr>
                <w:lang w:eastAsia="zh-CN"/>
              </w:rPr>
            </w:pPr>
            <w:r>
              <w:rPr>
                <w:rFonts w:ascii="宋体" w:hAnsi="宋体" w:eastAsia="宋体" w:cs="宋体"/>
                <w:color w:val="FF0000"/>
                <w:lang w:eastAsia="zh-CN"/>
              </w:rPr>
              <w:t>发明专利受理通知书</w:t>
            </w:r>
          </w:p>
        </w:tc>
      </w:tr>
      <w:tr w14:paraId="2A5E5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7" w:hRule="atLeast"/>
        </w:trPr>
        <w:tc>
          <w:tcPr>
            <w:tcW w:w="1986" w:type="dxa"/>
            <w:vMerge w:val="continue"/>
            <w:tcBorders>
              <w:top w:val="nil"/>
            </w:tcBorders>
          </w:tcPr>
          <w:p w14:paraId="1A2AD8A5">
            <w:pPr>
              <w:rPr>
                <w:lang w:eastAsia="zh-CN"/>
              </w:rPr>
            </w:pPr>
          </w:p>
        </w:tc>
        <w:tc>
          <w:tcPr>
            <w:tcW w:w="1820" w:type="dxa"/>
            <w:vMerge w:val="continue"/>
            <w:tcBorders>
              <w:top w:val="nil"/>
            </w:tcBorders>
          </w:tcPr>
          <w:p w14:paraId="78C5E7A9">
            <w:pPr>
              <w:rPr>
                <w:lang w:eastAsia="zh-CN"/>
              </w:rPr>
            </w:pPr>
          </w:p>
        </w:tc>
        <w:tc>
          <w:tcPr>
            <w:tcW w:w="3796" w:type="dxa"/>
            <w:vMerge w:val="continue"/>
            <w:tcBorders>
              <w:top w:val="nil"/>
            </w:tcBorders>
          </w:tcPr>
          <w:p w14:paraId="5B5547A9">
            <w:pPr>
              <w:rPr>
                <w:lang w:eastAsia="zh-CN"/>
              </w:rPr>
            </w:pPr>
          </w:p>
        </w:tc>
        <w:tc>
          <w:tcPr>
            <w:tcW w:w="1898" w:type="dxa"/>
          </w:tcPr>
          <w:p w14:paraId="71AB159A">
            <w:pPr>
              <w:spacing w:line="464" w:lineRule="auto"/>
              <w:rPr>
                <w:lang w:eastAsia="zh-CN"/>
              </w:rPr>
            </w:pPr>
          </w:p>
          <w:p w14:paraId="4B68B4C6">
            <w:pPr>
              <w:pStyle w:val="9"/>
              <w:spacing w:before="72" w:line="143" w:lineRule="exact"/>
              <w:ind w:left="861"/>
              <w:rPr>
                <w:rFonts w:hint="eastAsia"/>
              </w:rPr>
            </w:pPr>
            <w:r>
              <w:rPr>
                <w:position w:val="-2"/>
              </w:rPr>
              <w:t>…</w:t>
            </w:r>
          </w:p>
        </w:tc>
        <w:tc>
          <w:tcPr>
            <w:tcW w:w="1788" w:type="dxa"/>
          </w:tcPr>
          <w:p w14:paraId="0AEBE547">
            <w:pPr>
              <w:spacing w:line="464" w:lineRule="auto"/>
            </w:pPr>
          </w:p>
          <w:p w14:paraId="16C78400">
            <w:pPr>
              <w:pStyle w:val="9"/>
              <w:spacing w:before="72" w:line="143" w:lineRule="exact"/>
              <w:ind w:left="864"/>
              <w:rPr>
                <w:rFonts w:hint="eastAsia"/>
              </w:rPr>
            </w:pPr>
            <w:r>
              <w:rPr>
                <w:position w:val="-2"/>
              </w:rPr>
              <w:t>…</w:t>
            </w:r>
          </w:p>
        </w:tc>
        <w:tc>
          <w:tcPr>
            <w:tcW w:w="2008" w:type="dxa"/>
          </w:tcPr>
          <w:p w14:paraId="7F1FB81B">
            <w:pPr>
              <w:spacing w:line="464" w:lineRule="auto"/>
            </w:pPr>
          </w:p>
          <w:p w14:paraId="7EE6E847">
            <w:pPr>
              <w:pStyle w:val="9"/>
              <w:spacing w:before="72" w:line="143" w:lineRule="exact"/>
              <w:ind w:left="867"/>
              <w:rPr>
                <w:rFonts w:hint="eastAsia"/>
              </w:rPr>
            </w:pPr>
            <w:r>
              <w:rPr>
                <w:position w:val="-2"/>
              </w:rPr>
              <w:t>…</w:t>
            </w:r>
          </w:p>
        </w:tc>
        <w:tc>
          <w:tcPr>
            <w:tcW w:w="1908" w:type="dxa"/>
            <w:vMerge w:val="continue"/>
            <w:tcBorders>
              <w:top w:val="nil"/>
            </w:tcBorders>
          </w:tcPr>
          <w:p w14:paraId="7B69F163"/>
        </w:tc>
      </w:tr>
    </w:tbl>
    <w:p w14:paraId="014BC32B">
      <w:r>
        <w:rPr>
          <w:rFonts w:hint="eastAsia"/>
        </w:rPr>
        <w:t>备注：</w:t>
      </w:r>
    </w:p>
    <w:p w14:paraId="528AE7F1">
      <w:pPr>
        <w:rPr>
          <w:lang w:eastAsia="zh-CN"/>
        </w:rPr>
      </w:pPr>
      <w:r>
        <w:rPr>
          <w:rFonts w:hint="eastAsia"/>
          <w:lang w:eastAsia="zh-CN"/>
        </w:rPr>
        <w:t>1.“课题（任务）目标”，应从以下方面明确描述：（1）课题（任务）研发主要针对什么问题和需求；（2）将要解决哪些科学问题、突破哪些核心/共性/关键技术；（3）成果将以何种方式应用在哪些领域/行业/重大工程等，并拟在科技、经济、社会、环境等方面发挥何种作用和影响。</w:t>
      </w:r>
    </w:p>
    <w:p w14:paraId="35F0DF8B">
      <w:pPr>
        <w:rPr>
          <w:lang w:eastAsia="zh-CN"/>
        </w:rPr>
      </w:pPr>
      <w:r>
        <w:rPr>
          <w:rFonts w:hint="eastAsia"/>
          <w:lang w:eastAsia="zh-CN"/>
        </w:rPr>
        <w:t>2.“考核指标”，指相应成果的数量指标、技术指标、质量指标、应用指标和产业化指标等，其中，数量指标可以为论文、专利、产品等的数量；技术指标可以为关键技术、产品的性能参数等；质量指标可以为产品的耐震动、高低温、无故障运行时间等；应用指标可以为成果应用的对象、范围和效果等；产业化指标可以为成果产业化的数量、经济效益等。同时，对各项考核指标需填写立项时已有的指标值/状态以及项目完成时要到达的指标值/状态。同时，考核指标也应包括支撑和服务其他重大科研、经济、社会发展、生态环境、科学普及需求等方面的直接和间接效益。如对国家、北京市重大工程、社会民生发展等提供了关键技术支撑，成果转让并带动了环境改善、实现了销售收入等。若某项成果属于开创性的成果，立项时已有指标值/状态可填写“无”,若某项成果在立项时已有指标值/状态难以界定，则可填写“/”。</w:t>
      </w:r>
    </w:p>
    <w:p w14:paraId="74BCB860">
      <w:pPr>
        <w:rPr>
          <w:lang w:eastAsia="zh-CN"/>
        </w:rPr>
      </w:pPr>
      <w:r>
        <w:rPr>
          <w:rFonts w:hint="eastAsia"/>
          <w:lang w:eastAsia="zh-CN"/>
        </w:rPr>
        <w:t>3.“考核方式方法及评估手段”，应优先采用国际同行评议及第三方评估方式进行。关键核心技术攻关类项目和揭榜挂帅项目，应依据立项时建立的客观、刚性评价指标、并且以是否解决关键核心技术相关问题为验收或考核标准。</w:t>
      </w:r>
    </w:p>
    <w:p w14:paraId="06FA35C3">
      <w:pPr>
        <w:rPr>
          <w:lang w:eastAsia="zh-CN"/>
        </w:rPr>
      </w:pPr>
      <w:r>
        <w:rPr>
          <w:rFonts w:hint="eastAsia"/>
          <w:lang w:eastAsia="zh-CN"/>
        </w:rPr>
        <w:t>4.国家高新技术企业认定标准参照《高新技术企业认定管理办法》（国科发火〔2016〕32号）第11条。中关村高新技术企业认定标准参照《中关村高新技术企业培育服务办法（试行）》（京科发〔2023〕14号)第三条、第四条。独角兽企业一般指成立时间不超过10年、估值超过10亿美元的未上市创业公司。长城战略研究所2022年潜在独角兽企业入选标准：成立5年内最后一轮融资的投后估值达到1亿美元；成立5年-9年最后一轮融资的投后估值达到5亿美元；获得过私募投资，且尚未上市。以上指标由双创处具体负责。</w:t>
      </w:r>
    </w:p>
    <w:p w14:paraId="47ED291F">
      <w:pPr>
        <w:rPr>
          <w:lang w:eastAsia="zh-CN"/>
        </w:rPr>
      </w:pPr>
      <w:r>
        <w:rPr>
          <w:rFonts w:hint="eastAsia"/>
          <w:lang w:eastAsia="zh-CN"/>
        </w:rPr>
        <w:t>5.科学研究和技术服务业（简称科技服务业）固定资产投资，指应用于科技服务业的固投项目，如科研场所建设安装、改造装修等项目，科研仪器设备购置等项目。纳统及统计范围要求：当年计划总投资在500万元及以上的固定资产投资项目，需在项目单位所属区的统计局进行纳统申报。科技服务业行业编码为73,74,75，科技服务业领域的单位（企业和事业单位）产生的固定资产投资全部纳入科技服务业统计。不属于科技服务业领域的单位，如果固定资产投资项目应用于科技服务业，如建设研发中心、科研实验室等项目投资，或购置用于研发的仪器设备等项目，可按项目纳入科技服务业固定资产投资统计。以上指标由技服处具体负责。</w:t>
      </w:r>
    </w:p>
    <w:p w14:paraId="6D00AAD1">
      <w:pPr>
        <w:rPr>
          <w:rFonts w:hint="eastAsia"/>
          <w:lang w:eastAsia="zh-CN"/>
        </w:rPr>
      </w:pPr>
      <w:r>
        <w:rPr>
          <w:rFonts w:hint="eastAsia"/>
          <w:lang w:eastAsia="zh-CN"/>
        </w:rPr>
        <w:t>6.</w:t>
      </w:r>
      <w:r>
        <w:rPr>
          <w:rFonts w:hint="eastAsia" w:ascii="宋体" w:hAnsi="宋体" w:eastAsia="宋体" w:cs="宋体"/>
          <w:lang w:eastAsia="zh-CN"/>
        </w:rPr>
        <w:t>研究开发费用合计：指报告期内企业用于研究开发活动的费用合计，包括人员人工费用、直接投入费用、折旧费用与长期待摊费用、无形资产摊销费用、设计费用、装备调试费用与试验费用、委托外部研究开发费用及其他费用。该指标应与企业填报研究开发项目所依据的有关研究开发会计科目或辅助账中研究开发费用对应。以上指标由统计处具</w:t>
      </w:r>
    </w:p>
    <w:sectPr>
      <w:headerReference r:id="rId3" w:type="default"/>
      <w:footerReference r:id="rId4" w:type="default"/>
      <w:pgSz w:w="16838" w:h="11906" w:orient="landscape"/>
      <w:pgMar w:top="1797" w:right="1304" w:bottom="1797" w:left="130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ongti SC">
    <w:altName w:val="微软雅黑"/>
    <w:panose1 w:val="00000000000000000000"/>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ACF3C50" w:usb2="00000016" w:usb3="00000000" w:csb0="0004001F" w:csb1="00000000"/>
  </w:font>
  <w:font w:name="PingFang SC">
    <w:altName w:val="微软雅黑"/>
    <w:panose1 w:val="00000000000000000000"/>
    <w:charset w:val="86"/>
    <w:family w:val="swiss"/>
    <w:pitch w:val="default"/>
    <w:sig w:usb0="00000000" w:usb1="00000000" w:usb2="00000017" w:usb3="00000000" w:csb0="00040001" w:csb1="00000000"/>
  </w:font>
  <w:font w:name="Wingdings 2">
    <w:panose1 w:val="05020102010507070707"/>
    <w:charset w:val="02"/>
    <w:family w:val="roman"/>
    <w:pitch w:val="default"/>
    <w:sig w:usb0="00000000" w:usb1="00000000" w:usb2="00000000" w:usb3="00000000" w:csb0="80000000" w:csb1="00000000"/>
  </w:font>
  <w:font w:name="KSOF89AF144D">
    <w:panose1 w:val="020B0503020204020204"/>
    <w:charset w:val="86"/>
    <w:family w:val="auto"/>
    <w:pitch w:val="default"/>
    <w:sig w:usb0="00000001" w:usb1="00000000" w:usb2="00000000" w:usb3="00000000" w:csb0="00040001" w:csb1="00000000"/>
  </w:font>
  <w:font w:name="KSOF44923551">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95530">
    <w:pPr>
      <w:pStyle w:val="2"/>
      <w:jc w:val="center"/>
      <w:rPr>
        <w:sz w:val="16"/>
        <w:szCs w:val="16"/>
      </w:rPr>
    </w:pPr>
    <w:r>
      <w:rPr>
        <w:sz w:val="1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99185" cy="147955"/>
              <wp:effectExtent l="0" t="0" r="0" b="0"/>
              <wp:wrapNone/>
              <wp:docPr id="136203686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099185" cy="147955"/>
                      </a:xfrm>
                      <a:prstGeom prst="rect">
                        <a:avLst/>
                      </a:prstGeom>
                      <a:noFill/>
                      <a:ln>
                        <a:noFill/>
                      </a:ln>
                      <a:effectLst/>
                    </wps:spPr>
                    <wps:txbx>
                      <w:txbxContent>
                        <w:p w14:paraId="3D95C2E7">
                          <w:pPr>
                            <w:pStyle w:val="2"/>
                          </w:pPr>
                          <w:r>
                            <w:t xml:space="preserve">第 </w:t>
                          </w:r>
                          <w:r>
                            <w:rPr>
                              <w:rFonts w:hint="eastAsia"/>
                            </w:rPr>
                            <w:t>XXX</w:t>
                          </w:r>
                          <w:r>
                            <w:t xml:space="preserve"> 页 共 </w:t>
                          </w:r>
                          <w:r>
                            <w:rPr>
                              <w:rFonts w:hint="eastAsia"/>
                            </w:rPr>
                            <w:t>XXX</w:t>
                          </w:r>
                          <w:r>
                            <w:t xml:space="preserve"> 页</w:t>
                          </w: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1.65pt;width:86.55pt;mso-position-horizontal:center;mso-position-horizontal-relative:margin;mso-wrap-style:none;z-index:251659264;mso-width-relative:page;mso-height-relative:page;" filled="f" stroked="f" coordsize="21600,21600" o:gfxdata="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fC+rFtEAAAAEAQAADwAAAAAAAAAB&#10;ACAAAAAiAAAAZHJzL2Rvd25yZXYueG1sUEsBAhQAFAAAAAgAh07iQPPB7BYXAgAAGgQAAA4AAAAA&#10;AAAAAQAgAAAAIAEAAGRycy9lMm9Eb2MueG1sUEsFBgAAAAAGAAYAWQEAAKkFAAAAAA==&#10;">
              <v:fill on="f" focussize="0,0"/>
              <v:stroke on="f"/>
              <v:imagedata o:title=""/>
              <o:lock v:ext="edit" aspectratio="f"/>
              <v:textbox inset="0mm,0mm,0mm,0mm" style="mso-fit-shape-to-text:t;">
                <w:txbxContent>
                  <w:p w14:paraId="3D95C2E7">
                    <w:pPr>
                      <w:pStyle w:val="2"/>
                    </w:pPr>
                    <w:r>
                      <w:t xml:space="preserve">第 </w:t>
                    </w:r>
                    <w:r>
                      <w:rPr>
                        <w:rFonts w:hint="eastAsia"/>
                      </w:rPr>
                      <w:t>XXX</w:t>
                    </w:r>
                    <w:r>
                      <w:t xml:space="preserve"> 页 共 </w:t>
                    </w:r>
                    <w:r>
                      <w:rPr>
                        <w:rFonts w:hint="eastAsia"/>
                      </w:rPr>
                      <w:t>XXX</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FC7CB">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displayBackgroundShape w:val="1"/>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doNotCompress"/>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F62"/>
    <w:rsid w:val="000A077D"/>
    <w:rsid w:val="000D38D8"/>
    <w:rsid w:val="00163E0B"/>
    <w:rsid w:val="001A0B83"/>
    <w:rsid w:val="001F5C9F"/>
    <w:rsid w:val="002A334D"/>
    <w:rsid w:val="0030516B"/>
    <w:rsid w:val="00310EF2"/>
    <w:rsid w:val="00516F62"/>
    <w:rsid w:val="00A11C28"/>
    <w:rsid w:val="00A67A9C"/>
    <w:rsid w:val="00BB0907"/>
    <w:rsid w:val="00BB2EEC"/>
    <w:rsid w:val="2DF7405B"/>
    <w:rsid w:val="3BD7760B"/>
    <w:rsid w:val="5FFB8E93"/>
    <w:rsid w:val="61D72AD5"/>
    <w:rsid w:val="6DEF06A1"/>
    <w:rsid w:val="6EFD9527"/>
    <w:rsid w:val="77BB6B0A"/>
    <w:rsid w:val="7FB7288D"/>
    <w:rsid w:val="9FFDE876"/>
    <w:rsid w:val="CBCD956A"/>
    <w:rsid w:val="DEDEDA66"/>
    <w:rsid w:val="F5FE5514"/>
    <w:rsid w:val="FBBF5067"/>
    <w:rsid w:val="FD7FB1E7"/>
    <w:rsid w:val="FDFFDBDD"/>
    <w:rsid w:val="FE5776E4"/>
    <w:rsid w:val="FFEAAE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pPr>
    <w:rPr>
      <w:sz w:val="18"/>
    </w:rPr>
  </w:style>
  <w:style w:type="paragraph" w:styleId="3">
    <w:name w:val="header"/>
    <w:basedOn w:val="1"/>
    <w:link w:val="14"/>
    <w:qFormat/>
    <w:uiPriority w:val="0"/>
    <w:pPr>
      <w:tabs>
        <w:tab w:val="center" w:pos="4153"/>
        <w:tab w:val="right" w:pos="8306"/>
      </w:tabs>
      <w:jc w:val="center"/>
    </w:pPr>
    <w:rPr>
      <w:sz w:val="18"/>
      <w:szCs w:val="18"/>
    </w:rPr>
  </w:style>
  <w:style w:type="paragraph" w:styleId="4">
    <w:name w:val="Normal (Web)"/>
    <w:basedOn w:val="1"/>
    <w:unhideWhenUsed/>
    <w:qFormat/>
    <w:uiPriority w:val="99"/>
    <w:pPr>
      <w:spacing w:before="100" w:beforeAutospacing="1" w:after="100" w:afterAutospacing="1"/>
    </w:pPr>
    <w:rPr>
      <w:rFonts w:ascii="宋体" w:hAnsi="宋体" w:eastAsia="宋体" w:cs="宋体"/>
      <w:sz w:val="24"/>
      <w:szCs w:val="24"/>
    </w:rPr>
  </w:style>
  <w:style w:type="table" w:styleId="6">
    <w:name w:val="Table Grid"/>
    <w:basedOn w:val="5"/>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Songti SC" w:hAnsi="Songti SC" w:eastAsia="Songti SC" w:cs="Songti SC"/>
      <w:sz w:val="22"/>
      <w:szCs w:val="22"/>
    </w:rPr>
  </w:style>
  <w:style w:type="character" w:customStyle="1" w:styleId="10">
    <w:name w:val="font31"/>
    <w:qFormat/>
    <w:uiPriority w:val="0"/>
    <w:rPr>
      <w:rFonts w:hint="eastAsia" w:ascii="宋体" w:hAnsi="宋体" w:eastAsia="宋体" w:cs="宋体"/>
      <w:color w:val="000000"/>
      <w:sz w:val="22"/>
      <w:szCs w:val="22"/>
      <w:u w:val="none"/>
    </w:rPr>
  </w:style>
  <w:style w:type="character" w:customStyle="1" w:styleId="11">
    <w:name w:val="font11"/>
    <w:qFormat/>
    <w:uiPriority w:val="0"/>
    <w:rPr>
      <w:rFonts w:hint="eastAsia" w:ascii="宋体" w:hAnsi="宋体" w:eastAsia="宋体" w:cs="宋体"/>
      <w:color w:val="000000"/>
      <w:sz w:val="22"/>
      <w:szCs w:val="22"/>
      <w:u w:val="none"/>
      <w:vertAlign w:val="superscript"/>
    </w:rPr>
  </w:style>
  <w:style w:type="character" w:customStyle="1" w:styleId="12">
    <w:name w:val="font51"/>
    <w:basedOn w:val="7"/>
    <w:qFormat/>
    <w:uiPriority w:val="0"/>
    <w:rPr>
      <w:rFonts w:hint="eastAsia" w:ascii="宋体" w:hAnsi="宋体" w:eastAsia="宋体" w:cs="宋体"/>
      <w:color w:val="000000"/>
      <w:sz w:val="24"/>
      <w:szCs w:val="24"/>
      <w:u w:val="none"/>
    </w:rPr>
  </w:style>
  <w:style w:type="paragraph" w:customStyle="1" w:styleId="13">
    <w:name w:val="msolistparagraph"/>
    <w:basedOn w:val="1"/>
    <w:qFormat/>
    <w:uiPriority w:val="0"/>
    <w:pPr>
      <w:spacing w:line="276" w:lineRule="auto"/>
      <w:ind w:left="720"/>
      <w:contextualSpacing/>
    </w:pPr>
    <w:rPr>
      <w:rFonts w:hint="eastAsia" w:ascii="等线" w:hAnsi="等线" w:eastAsia="等线" w:cs="Times New Roman"/>
    </w:rPr>
  </w:style>
  <w:style w:type="character" w:customStyle="1" w:styleId="14">
    <w:name w:val="页眉 字符"/>
    <w:basedOn w:val="7"/>
    <w:link w:val="3"/>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2625</Words>
  <Characters>3022</Characters>
  <Lines>30</Lines>
  <Paragraphs>8</Paragraphs>
  <TotalTime>9</TotalTime>
  <ScaleCrop>false</ScaleCrop>
  <LinksUpToDate>false</LinksUpToDate>
  <CharactersWithSpaces>3049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2026-10-09T02:33:00Z</dcterms:created>
  <dc:creator>MRG</dc:creator>
  <cp:lastModifiedBy>橘子大人</cp:lastModifiedBy>
  <dcterms:modified xsi:type="dcterms:W3CDTF">2026-10-15T07:53:24Z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2026-05-26T10:48:01Z</vt:filetime>
  </property>
  <property fmtid="{D5CDD505-2E9C-101B-9397-08002B2CF9AE}" pid="4" name="KSOProductBuildVer">
    <vt:lpwstr>2052-12.1.0.28505</vt:lpwstr>
  </property>
  <property fmtid="{D5CDD505-2E9C-101B-9397-08002B2CF9AE}" pid="5" name="ICV">
    <vt:lpwstr>222CBB83A4594B23B5DC058B5B66332F_13</vt:lpwstr>
  </property>
  <property fmtid="{D5CDD505-2E9C-101B-9397-08002B2CF9AE}" pid="6" name="KSOTemplateDocerSaveRecord">
    <vt:lpwstr>eyJoZGlkIjoiYjNjMDE4M2I4N2QxZjE5ZTJkYmU0NzZjOWM5M2RlYWEiLCJ1c2VySWQiOiIyNzA5MTIzOTYifQ==</vt:lpwstr>
  </property>
</Properties>
</file>