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89" w:rsidRPr="00EF3A17" w:rsidRDefault="004F4189" w:rsidP="0006047D">
      <w:pPr>
        <w:spacing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EF3A17">
        <w:rPr>
          <w:rFonts w:ascii="方正小标宋_GBK" w:eastAsia="方正小标宋_GBK" w:hAnsi="宋体" w:hint="eastAsia"/>
          <w:sz w:val="44"/>
          <w:szCs w:val="44"/>
        </w:rPr>
        <w:t>关于中关村科技园区管理委员会201</w:t>
      </w:r>
      <w:r w:rsidR="00EF40F7" w:rsidRPr="00EF3A17">
        <w:rPr>
          <w:rFonts w:ascii="方正小标宋_GBK" w:eastAsia="方正小标宋_GBK" w:hAnsi="宋体" w:hint="eastAsia"/>
          <w:sz w:val="44"/>
          <w:szCs w:val="44"/>
        </w:rPr>
        <w:t>4</w:t>
      </w:r>
      <w:r w:rsidRPr="00EF3A17">
        <w:rPr>
          <w:rFonts w:ascii="方正小标宋_GBK" w:eastAsia="方正小标宋_GBK" w:hAnsi="宋体" w:hint="eastAsia"/>
          <w:sz w:val="44"/>
          <w:szCs w:val="44"/>
        </w:rPr>
        <w:t>年“三公经费”预算财政拨款情况的说明</w:t>
      </w:r>
    </w:p>
    <w:p w:rsidR="004F4189" w:rsidRPr="00EF40F7" w:rsidRDefault="004F4189" w:rsidP="004F4189">
      <w:pPr>
        <w:ind w:firstLine="600"/>
        <w:jc w:val="center"/>
        <w:rPr>
          <w:rFonts w:ascii="仿宋_GB2312" w:eastAsia="仿宋_GB2312"/>
          <w:b/>
          <w:sz w:val="32"/>
          <w:szCs w:val="32"/>
        </w:rPr>
      </w:pPr>
    </w:p>
    <w:p w:rsidR="004F6759" w:rsidRPr="0019390C" w:rsidRDefault="0019390C" w:rsidP="004F6759">
      <w:pPr>
        <w:ind w:firstLine="600"/>
        <w:rPr>
          <w:rFonts w:ascii="黑体" w:eastAsia="黑体"/>
          <w:b/>
          <w:sz w:val="32"/>
          <w:szCs w:val="32"/>
        </w:rPr>
      </w:pPr>
      <w:r w:rsidRPr="0019390C">
        <w:rPr>
          <w:rFonts w:ascii="黑体" w:eastAsia="黑体" w:hint="eastAsia"/>
          <w:b/>
          <w:sz w:val="32"/>
          <w:szCs w:val="32"/>
        </w:rPr>
        <w:t>一、</w:t>
      </w:r>
      <w:r w:rsidR="004F6759" w:rsidRPr="0019390C">
        <w:rPr>
          <w:rFonts w:ascii="黑体" w:eastAsia="黑体" w:hint="eastAsia"/>
          <w:b/>
          <w:sz w:val="32"/>
          <w:szCs w:val="32"/>
        </w:rPr>
        <w:t>“三公经费”的单位范围</w:t>
      </w:r>
    </w:p>
    <w:p w:rsidR="004F6759" w:rsidRDefault="004F6759" w:rsidP="004F6759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关村科技园区管理委员会因公出国（境）费用、公务接待费、公务用车购置和运行维护费开支单位包括：中关村科技园区管理委员会本级、中关村高科技产业促进中心、中关村政府采购促进中心、中关村人才特区建设促进中心共四个所属单位。</w:t>
      </w:r>
    </w:p>
    <w:p w:rsidR="004F6759" w:rsidRPr="0019390C" w:rsidRDefault="0019390C" w:rsidP="0019390C">
      <w:pPr>
        <w:ind w:firstLine="600"/>
        <w:rPr>
          <w:rFonts w:ascii="黑体" w:eastAsia="黑体"/>
          <w:b/>
          <w:sz w:val="32"/>
          <w:szCs w:val="32"/>
        </w:rPr>
      </w:pPr>
      <w:r w:rsidRPr="0019390C">
        <w:rPr>
          <w:rFonts w:ascii="黑体" w:eastAsia="黑体" w:hint="eastAsia"/>
          <w:b/>
          <w:sz w:val="32"/>
          <w:szCs w:val="32"/>
        </w:rPr>
        <w:t>二、</w:t>
      </w:r>
      <w:r w:rsidR="004F6759" w:rsidRPr="0019390C">
        <w:rPr>
          <w:rFonts w:ascii="黑体" w:eastAsia="黑体" w:hint="eastAsia"/>
          <w:b/>
          <w:sz w:val="32"/>
          <w:szCs w:val="32"/>
        </w:rPr>
        <w:t>“三公经费”</w:t>
      </w:r>
      <w:r>
        <w:rPr>
          <w:rFonts w:ascii="黑体" w:eastAsia="黑体" w:hint="eastAsia"/>
          <w:b/>
          <w:sz w:val="32"/>
          <w:szCs w:val="32"/>
        </w:rPr>
        <w:t>预算</w:t>
      </w:r>
      <w:r w:rsidR="004F6759" w:rsidRPr="0019390C">
        <w:rPr>
          <w:rFonts w:ascii="黑体" w:eastAsia="黑体" w:hint="eastAsia"/>
          <w:b/>
          <w:sz w:val="32"/>
          <w:szCs w:val="32"/>
        </w:rPr>
        <w:t>财政拨款情况说明</w:t>
      </w:r>
    </w:p>
    <w:p w:rsidR="0019390C" w:rsidRDefault="004F6759" w:rsidP="0019390C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C43F8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年“三公经费”财政拨款预算</w:t>
      </w:r>
      <w:r w:rsidR="00C43F87">
        <w:rPr>
          <w:rFonts w:ascii="仿宋_GB2312" w:eastAsia="仿宋_GB2312" w:hint="eastAsia"/>
          <w:sz w:val="32"/>
          <w:szCs w:val="32"/>
        </w:rPr>
        <w:t>192.62</w:t>
      </w:r>
      <w:r>
        <w:rPr>
          <w:rFonts w:ascii="仿宋_GB2312" w:eastAsia="仿宋_GB2312" w:hint="eastAsia"/>
          <w:sz w:val="32"/>
          <w:szCs w:val="32"/>
        </w:rPr>
        <w:t>万元，比201</w:t>
      </w:r>
      <w:r w:rsidR="00C43F8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年“三公经费”财政拨款预算</w:t>
      </w:r>
      <w:r w:rsidR="00C43F87">
        <w:rPr>
          <w:rFonts w:ascii="仿宋_GB2312" w:eastAsia="仿宋_GB2312" w:hint="eastAsia"/>
          <w:sz w:val="32"/>
          <w:szCs w:val="32"/>
        </w:rPr>
        <w:t>减少52.38</w:t>
      </w:r>
      <w:r>
        <w:rPr>
          <w:rFonts w:ascii="仿宋_GB2312" w:eastAsia="仿宋_GB2312" w:hint="eastAsia"/>
          <w:sz w:val="32"/>
          <w:szCs w:val="32"/>
        </w:rPr>
        <w:t>万元。</w:t>
      </w:r>
      <w:r w:rsidR="0019390C">
        <w:rPr>
          <w:rFonts w:ascii="仿宋_GB2312" w:eastAsia="仿宋_GB2312" w:hint="eastAsia"/>
          <w:sz w:val="32"/>
          <w:szCs w:val="32"/>
        </w:rPr>
        <w:t>其中：</w:t>
      </w:r>
    </w:p>
    <w:p w:rsidR="00780145" w:rsidRDefault="00780145" w:rsidP="00780145">
      <w:pPr>
        <w:pStyle w:val="a5"/>
        <w:widowControl/>
        <w:numPr>
          <w:ilvl w:val="0"/>
          <w:numId w:val="1"/>
        </w:numPr>
        <w:ind w:left="0" w:firstLineChars="0" w:firstLine="566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45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因公出国（境）费用。2014年预算数103.5万元，比2013年预算数115万元减少11.5万元。</w:t>
      </w:r>
      <w:r w:rsidRPr="00465B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2014年因公出国（境）费用主要用于</w:t>
      </w:r>
      <w:r w:rsidRPr="00715C3E">
        <w:rPr>
          <w:rFonts w:ascii="仿宋_GB2312" w:eastAsia="仿宋_GB2312" w:hint="eastAsia"/>
          <w:sz w:val="32"/>
          <w:szCs w:val="32"/>
        </w:rPr>
        <w:t>海外高端人才政策宣讲、组织示范区企业海外参展、组织示范区企业与国外企业交流对接、海外联络处监督审计等方面</w:t>
      </w:r>
      <w:r w:rsidRPr="00465B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80145" w:rsidRDefault="00780145" w:rsidP="00780145">
      <w:pPr>
        <w:pStyle w:val="a5"/>
        <w:widowControl/>
        <w:numPr>
          <w:ilvl w:val="0"/>
          <w:numId w:val="1"/>
        </w:numPr>
        <w:ind w:left="0" w:firstLineChars="0" w:firstLine="566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55B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公务接待费。2014年预算数11.42万元，比2013年预算数14.3万元减少2.88万元。</w:t>
      </w:r>
    </w:p>
    <w:p w:rsidR="00780145" w:rsidRPr="00780145" w:rsidRDefault="00780145" w:rsidP="00042900">
      <w:pPr>
        <w:pStyle w:val="a5"/>
        <w:widowControl/>
        <w:numPr>
          <w:ilvl w:val="0"/>
          <w:numId w:val="1"/>
        </w:numPr>
        <w:ind w:left="0" w:firstLineChars="177" w:firstLine="566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801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公务用车购置和运行维护费。2014年预算数77.7万元，其中，公务用车购置费2014年预算数0万元，比2013</w:t>
      </w:r>
      <w:r w:rsidRPr="007801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年预算减少38万元</w:t>
      </w:r>
      <w:r w:rsidR="005E7B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，原因是主动贯彻落实中央关于改革公务用车配给方式的相关要求，暂停一般公务用车更新购置</w:t>
      </w:r>
      <w:r w:rsidRPr="007801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；公务用车运行维护费2014年预算数77.7万元，其中：公务用车加油34万元，公务用车维修</w:t>
      </w:r>
      <w:r w:rsidR="003538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</w:t>
      </w:r>
      <w:r w:rsidRPr="007801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万元，公务用车保险</w:t>
      </w:r>
      <w:r w:rsidR="003538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8.6</w:t>
      </w:r>
      <w:r w:rsidRPr="007801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万元，其他10.</w:t>
      </w:r>
      <w:r w:rsidR="0035383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7801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524E28" w:rsidRPr="00780145" w:rsidRDefault="00524E28"/>
    <w:sectPr w:rsidR="00524E28" w:rsidRPr="00780145" w:rsidSect="00BA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36" w:rsidRDefault="00AA4A36" w:rsidP="004F6759">
      <w:r>
        <w:separator/>
      </w:r>
    </w:p>
  </w:endnote>
  <w:endnote w:type="continuationSeparator" w:id="0">
    <w:p w:rsidR="00AA4A36" w:rsidRDefault="00AA4A36" w:rsidP="004F6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36" w:rsidRDefault="00AA4A36" w:rsidP="004F6759">
      <w:r>
        <w:separator/>
      </w:r>
    </w:p>
  </w:footnote>
  <w:footnote w:type="continuationSeparator" w:id="0">
    <w:p w:rsidR="00AA4A36" w:rsidRDefault="00AA4A36" w:rsidP="004F6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26B"/>
    <w:multiLevelType w:val="hybridMultilevel"/>
    <w:tmpl w:val="6854BA7E"/>
    <w:lvl w:ilvl="0" w:tplc="229ADF3E">
      <w:start w:val="1"/>
      <w:numFmt w:val="decimal"/>
      <w:lvlText w:val="%1."/>
      <w:lvlJc w:val="left"/>
      <w:pPr>
        <w:ind w:left="1466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759"/>
    <w:rsid w:val="00026ED8"/>
    <w:rsid w:val="00042900"/>
    <w:rsid w:val="0006047D"/>
    <w:rsid w:val="0019390C"/>
    <w:rsid w:val="00353832"/>
    <w:rsid w:val="003C49D4"/>
    <w:rsid w:val="004F4189"/>
    <w:rsid w:val="004F6759"/>
    <w:rsid w:val="00524E28"/>
    <w:rsid w:val="00525EB2"/>
    <w:rsid w:val="005B6CDC"/>
    <w:rsid w:val="005E7B62"/>
    <w:rsid w:val="00780145"/>
    <w:rsid w:val="00827FAF"/>
    <w:rsid w:val="008724BC"/>
    <w:rsid w:val="00940E58"/>
    <w:rsid w:val="00955753"/>
    <w:rsid w:val="009F2127"/>
    <w:rsid w:val="00A3580B"/>
    <w:rsid w:val="00AA4A36"/>
    <w:rsid w:val="00BA6330"/>
    <w:rsid w:val="00C43F87"/>
    <w:rsid w:val="00DA18F5"/>
    <w:rsid w:val="00DA4B7B"/>
    <w:rsid w:val="00EF3A17"/>
    <w:rsid w:val="00E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759"/>
    <w:rPr>
      <w:sz w:val="18"/>
      <w:szCs w:val="18"/>
    </w:rPr>
  </w:style>
  <w:style w:type="paragraph" w:styleId="a5">
    <w:name w:val="List Paragraph"/>
    <w:basedOn w:val="a"/>
    <w:uiPriority w:val="34"/>
    <w:qFormat/>
    <w:rsid w:val="007801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87</Words>
  <Characters>498</Characters>
  <Application>Microsoft Office Word</Application>
  <DocSecurity>0</DocSecurity>
  <Lines>4</Lines>
  <Paragraphs>1</Paragraphs>
  <ScaleCrop>false</ScaleCrop>
  <Company>Lenovo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刘杰</cp:lastModifiedBy>
  <cp:revision>16</cp:revision>
  <cp:lastPrinted>2013-03-12T02:35:00Z</cp:lastPrinted>
  <dcterms:created xsi:type="dcterms:W3CDTF">2013-03-11T09:29:00Z</dcterms:created>
  <dcterms:modified xsi:type="dcterms:W3CDTF">2014-03-12T09:39:00Z</dcterms:modified>
</cp:coreProperties>
</file>