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360" w:lineRule="auto"/>
        <w:rPr>
          <w:rFonts w:ascii="黑体" w:hAnsi="黑体" w:eastAsia="黑体"/>
          <w:color w:val="000000"/>
          <w:sz w:val="32"/>
        </w:rPr>
      </w:pPr>
    </w:p>
    <w:p>
      <w:pPr>
        <w:spacing w:line="560" w:lineRule="exact"/>
        <w:jc w:val="center"/>
        <w:rPr>
          <w:rFonts w:hint="eastAsia" w:ascii="方正小标宋简体" w:eastAsia="方正小标宋简体"/>
          <w:color w:val="000000"/>
          <w:sz w:val="36"/>
          <w:szCs w:val="36"/>
          <w:lang w:eastAsia="zh-CN"/>
        </w:rPr>
      </w:pPr>
      <w:r>
        <w:rPr>
          <w:rFonts w:hint="eastAsia" w:ascii="方正小标宋简体" w:eastAsia="方正小标宋简体"/>
          <w:color w:val="000000"/>
          <w:sz w:val="36"/>
          <w:szCs w:val="36"/>
          <w:lang w:eastAsia="zh-CN"/>
        </w:rPr>
        <w:t>北京市科学技术委员会老干部服务中心</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w:t>
      </w:r>
      <w:r>
        <w:rPr>
          <w:rFonts w:ascii="方正小标宋简体" w:eastAsia="方正小标宋简体"/>
          <w:color w:val="000000"/>
          <w:sz w:val="36"/>
          <w:szCs w:val="36"/>
        </w:rPr>
        <w:t>1</w:t>
      </w:r>
      <w:r>
        <w:rPr>
          <w:rFonts w:hint="eastAsia" w:ascii="方正小标宋简体" w:eastAsia="方正小标宋简体"/>
          <w:color w:val="000000"/>
          <w:sz w:val="36"/>
          <w:szCs w:val="36"/>
        </w:rPr>
        <w:t>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七、一般公共预算财政拨款基本支出表</w:t>
      </w:r>
    </w:p>
    <w:p>
      <w:pPr>
        <w:autoSpaceDE w:val="0"/>
        <w:autoSpaceDN w:val="0"/>
        <w:adjustRightInd w:val="0"/>
        <w:spacing w:line="560" w:lineRule="exact"/>
        <w:ind w:firstLine="720" w:firstLineChars="250"/>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十一、财政拨款（含一般公共预算和政府性基金预算）</w:t>
      </w:r>
      <w:r>
        <w:rPr>
          <w:rFonts w:hint="eastAsia" w:ascii="仿宋_GB2312"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lang w:val="zh-CN"/>
        </w:rPr>
        <w:t>十三、项目支出绩效目标申报表</w:t>
      </w:r>
    </w:p>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第一部分  2021年</w:t>
      </w:r>
      <w:r>
        <w:rPr>
          <w:rFonts w:hint="eastAsia" w:ascii="方正小标宋简体" w:eastAsia="方正小标宋简体"/>
          <w:color w:val="000000"/>
          <w:sz w:val="36"/>
          <w:szCs w:val="36"/>
          <w:lang w:eastAsia="zh-CN"/>
        </w:rPr>
        <w:t>北京市科学技术委员会老干部服务中心</w:t>
      </w:r>
      <w:r>
        <w:rPr>
          <w:rFonts w:hint="eastAsia" w:ascii="方正小标宋简体" w:eastAsia="方正小标宋简体"/>
          <w:color w:val="000000"/>
          <w:sz w:val="36"/>
          <w:szCs w:val="36"/>
        </w:rPr>
        <w:t>预算情况说明</w:t>
      </w:r>
    </w:p>
    <w:p>
      <w:pPr>
        <w:spacing w:line="560" w:lineRule="exact"/>
        <w:jc w:val="center"/>
        <w:rPr>
          <w:rFonts w:hint="eastAsia" w:ascii="方正小标宋简体" w:eastAsia="方正小标宋简体"/>
          <w:color w:val="000000"/>
          <w:sz w:val="36"/>
          <w:szCs w:val="36"/>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ind w:firstLine="555"/>
        <w:rPr>
          <w:rFonts w:hint="eastAsia" w:ascii="仿宋_GB2312" w:eastAsia="仿宋_GB2312"/>
          <w:sz w:val="32"/>
          <w:szCs w:val="32"/>
          <w:lang w:eastAsia="zh-CN"/>
        </w:rPr>
      </w:pPr>
      <w:r>
        <w:rPr>
          <w:rFonts w:hint="eastAsia" w:ascii="仿宋_GB2312" w:eastAsia="仿宋_GB2312"/>
          <w:sz w:val="32"/>
          <w:szCs w:val="32"/>
          <w:lang w:eastAsia="zh-CN"/>
        </w:rPr>
        <w:t>（一）部门机构设置、职责</w:t>
      </w:r>
    </w:p>
    <w:p>
      <w:pPr>
        <w:ind w:firstLine="555"/>
        <w:rPr>
          <w:rFonts w:hint="eastAsia" w:ascii="仿宋_GB2312" w:eastAsia="仿宋_GB2312"/>
          <w:sz w:val="32"/>
          <w:szCs w:val="32"/>
          <w:lang w:eastAsia="zh-CN"/>
        </w:rPr>
      </w:pPr>
      <w:r>
        <w:rPr>
          <w:rFonts w:hint="eastAsia" w:ascii="仿宋_GB2312" w:eastAsia="仿宋_GB2312"/>
          <w:sz w:val="32"/>
          <w:szCs w:val="32"/>
        </w:rPr>
        <w:t>根据北京市机构编制委员会办公室《关于成立市科委老干部服务中心的函》（京编办事【2001】69号）文件，成立市科委老干部服务中心，为财政补助事业单位。因单位未达到市编办设置内部机构标准，无内设机构，但根据单位“三定”方案设定了明确岗位及职责。</w:t>
      </w:r>
    </w:p>
    <w:p>
      <w:pPr>
        <w:ind w:firstLine="555"/>
        <w:rPr>
          <w:rFonts w:hint="eastAsia" w:ascii="仿宋_GB2312" w:eastAsia="仿宋_GB2312"/>
          <w:sz w:val="32"/>
          <w:szCs w:val="32"/>
          <w:lang w:eastAsia="zh-CN"/>
        </w:rPr>
      </w:pPr>
      <w:r>
        <w:rPr>
          <w:rFonts w:hint="eastAsia" w:ascii="仿宋_GB2312" w:eastAsia="仿宋_GB2312"/>
          <w:sz w:val="32"/>
          <w:szCs w:val="32"/>
        </w:rPr>
        <w:t>主要职责是负责科委机关和直属单位离退休干部的管理和服务工作，负责本系统老干部工作的业务指导</w:t>
      </w:r>
      <w:r>
        <w:rPr>
          <w:rFonts w:hint="eastAsia" w:ascii="仿宋_GB2312" w:eastAsia="仿宋_GB2312"/>
          <w:sz w:val="32"/>
          <w:szCs w:val="32"/>
          <w:lang w:eastAsia="zh-CN"/>
        </w:rPr>
        <w:t>。</w:t>
      </w:r>
    </w:p>
    <w:p>
      <w:pPr>
        <w:numPr>
          <w:ilvl w:val="0"/>
          <w:numId w:val="1"/>
        </w:numPr>
        <w:ind w:firstLine="555"/>
        <w:rPr>
          <w:rFonts w:hint="eastAsia" w:ascii="仿宋_GB2312" w:eastAsia="仿宋_GB2312"/>
          <w:sz w:val="32"/>
          <w:szCs w:val="32"/>
          <w:lang w:eastAsia="zh-CN"/>
        </w:rPr>
      </w:pPr>
      <w:r>
        <w:rPr>
          <w:rFonts w:hint="eastAsia" w:ascii="仿宋_GB2312" w:eastAsia="仿宋_GB2312"/>
          <w:sz w:val="32"/>
          <w:szCs w:val="32"/>
          <w:lang w:eastAsia="zh-CN"/>
        </w:rPr>
        <w:t>人员构成情况</w:t>
      </w:r>
    </w:p>
    <w:p>
      <w:pPr>
        <w:numPr>
          <w:ilvl w:val="0"/>
          <w:numId w:val="0"/>
        </w:numPr>
        <w:ind w:firstLine="640" w:firstLineChars="200"/>
        <w:rPr>
          <w:rFonts w:hint="eastAsia" w:ascii="仿宋_GB2312" w:eastAsia="仿宋_GB2312"/>
          <w:sz w:val="32"/>
          <w:szCs w:val="32"/>
          <w:lang w:eastAsia="zh-CN"/>
        </w:rPr>
      </w:pPr>
      <w:r>
        <w:rPr>
          <w:rFonts w:hint="eastAsia" w:ascii="仿宋_GB2312" w:eastAsia="仿宋_GB2312"/>
          <w:sz w:val="32"/>
          <w:szCs w:val="32"/>
        </w:rPr>
        <w:t>北京市科学技术委员会老干部服务中心</w:t>
      </w:r>
      <w:r>
        <w:rPr>
          <w:rFonts w:hint="eastAsia" w:ascii="仿宋_GB2312" w:eastAsia="仿宋_GB2312"/>
          <w:sz w:val="32"/>
          <w:szCs w:val="32"/>
          <w:lang w:eastAsia="zh-CN"/>
        </w:rPr>
        <w:t>事业编制</w:t>
      </w:r>
      <w:r>
        <w:rPr>
          <w:rFonts w:hint="eastAsia" w:ascii="仿宋_GB2312" w:eastAsia="仿宋_GB2312"/>
          <w:sz w:val="32"/>
          <w:szCs w:val="32"/>
          <w:lang w:val="en-US" w:eastAsia="zh-CN"/>
        </w:rPr>
        <w:t>5人，实际5人；</w:t>
      </w:r>
      <w:r>
        <w:rPr>
          <w:rFonts w:hint="eastAsia" w:ascii="仿宋_GB2312" w:eastAsia="仿宋_GB2312"/>
          <w:sz w:val="32"/>
          <w:szCs w:val="32"/>
        </w:rPr>
        <w:t>聘用</w:t>
      </w:r>
      <w:r>
        <w:rPr>
          <w:rFonts w:hint="eastAsia" w:ascii="仿宋_GB2312" w:eastAsia="仿宋_GB2312"/>
          <w:sz w:val="32"/>
          <w:szCs w:val="32"/>
          <w:lang w:eastAsia="zh-CN"/>
        </w:rPr>
        <w:t>人员（其他聘用人员</w:t>
      </w:r>
      <w:r>
        <w:rPr>
          <w:rFonts w:hint="eastAsia" w:ascii="仿宋_GB2312" w:eastAsia="仿宋_GB2312"/>
          <w:sz w:val="32"/>
          <w:szCs w:val="32"/>
          <w:lang w:val="en-US" w:eastAsia="zh-CN"/>
        </w:rPr>
        <w:t>-</w:t>
      </w:r>
      <w:r>
        <w:rPr>
          <w:rFonts w:hint="eastAsia" w:ascii="仿宋_GB2312" w:eastAsia="仿宋_GB2312"/>
          <w:sz w:val="32"/>
          <w:szCs w:val="32"/>
        </w:rPr>
        <w:t>临时工</w:t>
      </w:r>
      <w:r>
        <w:rPr>
          <w:rFonts w:hint="eastAsia" w:ascii="仿宋_GB2312" w:eastAsia="仿宋_GB2312"/>
          <w:sz w:val="32"/>
          <w:szCs w:val="32"/>
          <w:lang w:eastAsia="zh-CN"/>
        </w:rPr>
        <w:t>）</w:t>
      </w:r>
      <w:r>
        <w:rPr>
          <w:rFonts w:hint="eastAsia" w:ascii="仿宋_GB2312" w:eastAsia="仿宋_GB2312"/>
          <w:sz w:val="32"/>
          <w:szCs w:val="32"/>
        </w:rPr>
        <w:t>2人</w:t>
      </w:r>
      <w:r>
        <w:rPr>
          <w:rFonts w:hint="eastAsia" w:ascii="仿宋_GB2312" w:eastAsia="仿宋_GB2312"/>
          <w:sz w:val="32"/>
          <w:szCs w:val="32"/>
          <w:lang w:eastAsia="zh-CN"/>
        </w:rPr>
        <w:t>。</w:t>
      </w:r>
    </w:p>
    <w:p>
      <w:pPr>
        <w:numPr>
          <w:ilvl w:val="0"/>
          <w:numId w:val="0"/>
        </w:numPr>
        <w:ind w:firstLine="640" w:firstLineChars="200"/>
        <w:rPr>
          <w:rFonts w:ascii="仿宋_GB2312" w:eastAsia="仿宋_GB2312"/>
          <w:color w:val="000000"/>
          <w:sz w:val="32"/>
          <w:szCs w:val="32"/>
        </w:rPr>
      </w:pPr>
      <w:r>
        <w:rPr>
          <w:rFonts w:hint="eastAsia" w:ascii="仿宋_GB2312" w:eastAsia="仿宋_GB2312"/>
          <w:sz w:val="32"/>
          <w:szCs w:val="32"/>
          <w:lang w:eastAsia="zh-CN"/>
        </w:rPr>
        <w:t>离退休人员</w:t>
      </w:r>
      <w:r>
        <w:rPr>
          <w:rFonts w:hint="eastAsia" w:ascii="仿宋_GB2312" w:eastAsia="仿宋_GB2312"/>
          <w:sz w:val="32"/>
          <w:szCs w:val="32"/>
          <w:lang w:val="en-US" w:eastAsia="zh-CN"/>
        </w:rPr>
        <w:t>3人，其中：离休0人，</w:t>
      </w:r>
      <w:r>
        <w:rPr>
          <w:rFonts w:hint="eastAsia" w:ascii="仿宋_GB2312" w:eastAsia="仿宋_GB2312"/>
          <w:sz w:val="32"/>
          <w:szCs w:val="32"/>
        </w:rPr>
        <w:t>退休</w:t>
      </w:r>
      <w:r>
        <w:rPr>
          <w:rFonts w:hint="eastAsia" w:ascii="仿宋_GB2312" w:eastAsia="仿宋_GB2312"/>
          <w:sz w:val="32"/>
          <w:szCs w:val="32"/>
          <w:lang w:val="en-US" w:eastAsia="zh-CN"/>
        </w:rPr>
        <w:t>3</w:t>
      </w:r>
      <w:r>
        <w:rPr>
          <w:rFonts w:hint="eastAsia" w:ascii="仿宋_GB2312" w:eastAsia="仿宋_GB2312"/>
          <w:sz w:val="32"/>
          <w:szCs w:val="32"/>
        </w:rPr>
        <w:t>人。</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二、2021年收入及支出总体情况</w:t>
      </w:r>
    </w:p>
    <w:p>
      <w:pPr>
        <w:numPr>
          <w:ilvl w:val="0"/>
          <w:numId w:val="2"/>
        </w:numPr>
        <w:ind w:firstLine="555"/>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收入预算说明</w:t>
      </w:r>
    </w:p>
    <w:p>
      <w:pPr>
        <w:numPr>
          <w:ilvl w:val="0"/>
          <w:numId w:val="0"/>
        </w:numPr>
        <w:ind w:firstLine="640" w:firstLineChars="200"/>
        <w:rPr>
          <w:rFonts w:hint="eastAsia" w:ascii="仿宋_GB2312" w:eastAsia="仿宋_GB2312"/>
          <w:sz w:val="32"/>
          <w:szCs w:val="32"/>
        </w:rPr>
      </w:pPr>
      <w:r>
        <w:rPr>
          <w:rFonts w:hint="eastAsia" w:ascii="仿宋_GB2312" w:eastAsia="仿宋_GB2312"/>
          <w:sz w:val="32"/>
          <w:szCs w:val="32"/>
        </w:rPr>
        <w:t>2021年收入预算</w:t>
      </w:r>
      <w:r>
        <w:rPr>
          <w:rFonts w:hint="eastAsia" w:ascii="仿宋_GB2312" w:eastAsia="仿宋_GB2312"/>
          <w:sz w:val="32"/>
          <w:szCs w:val="32"/>
          <w:lang w:val="en-US" w:eastAsia="zh-CN"/>
        </w:rPr>
        <w:t>253.49</w:t>
      </w:r>
      <w:r>
        <w:rPr>
          <w:rFonts w:hint="eastAsia" w:ascii="仿宋_GB2312" w:eastAsia="仿宋_GB2312"/>
          <w:sz w:val="32"/>
          <w:szCs w:val="32"/>
        </w:rPr>
        <w:t>万元，比2020年</w:t>
      </w:r>
      <w:r>
        <w:rPr>
          <w:rFonts w:hint="eastAsia" w:ascii="仿宋_GB2312" w:eastAsia="仿宋_GB2312"/>
          <w:sz w:val="32"/>
          <w:szCs w:val="32"/>
          <w:lang w:val="en-US" w:eastAsia="zh-CN"/>
        </w:rPr>
        <w:t>223.54</w:t>
      </w:r>
      <w:r>
        <w:rPr>
          <w:rFonts w:hint="eastAsia" w:ascii="仿宋_GB2312" w:eastAsia="仿宋_GB2312"/>
          <w:sz w:val="32"/>
          <w:szCs w:val="32"/>
        </w:rPr>
        <w:t>万元增加</w:t>
      </w:r>
      <w:r>
        <w:rPr>
          <w:rFonts w:hint="eastAsia" w:ascii="仿宋_GB2312" w:eastAsia="仿宋_GB2312"/>
          <w:sz w:val="32"/>
          <w:szCs w:val="32"/>
          <w:lang w:val="en-US" w:eastAsia="zh-CN"/>
        </w:rPr>
        <w:t>29.95</w:t>
      </w:r>
      <w:r>
        <w:rPr>
          <w:rFonts w:hint="eastAsia" w:ascii="仿宋_GB2312" w:eastAsia="仿宋_GB2312"/>
          <w:sz w:val="32"/>
          <w:szCs w:val="32"/>
        </w:rPr>
        <w:t>万元，增长</w:t>
      </w:r>
      <w:r>
        <w:rPr>
          <w:rFonts w:hint="eastAsia" w:ascii="仿宋_GB2312" w:eastAsia="仿宋_GB2312"/>
          <w:sz w:val="32"/>
          <w:szCs w:val="32"/>
          <w:lang w:val="en-US" w:eastAsia="zh-CN"/>
        </w:rPr>
        <w:t>13.4</w:t>
      </w:r>
      <w:r>
        <w:rPr>
          <w:rFonts w:hint="eastAsia" w:ascii="仿宋_GB2312" w:eastAsia="仿宋_GB2312"/>
          <w:sz w:val="32"/>
          <w:szCs w:val="32"/>
        </w:rPr>
        <w:t>%</w:t>
      </w:r>
      <w:r>
        <w:rPr>
          <w:rFonts w:hint="eastAsia" w:ascii="仿宋_GB2312" w:eastAsia="仿宋_GB2312"/>
          <w:sz w:val="32"/>
          <w:szCs w:val="32"/>
          <w:lang w:eastAsia="zh-CN"/>
        </w:rPr>
        <w:t>。主要原因为单位新增人员导致</w:t>
      </w:r>
      <w:r>
        <w:rPr>
          <w:rFonts w:hint="eastAsia" w:ascii="仿宋_GB2312" w:eastAsia="仿宋_GB2312"/>
          <w:sz w:val="32"/>
          <w:szCs w:val="32"/>
          <w:lang w:val="en-US" w:eastAsia="zh-CN"/>
        </w:rPr>
        <w:t>经费增加</w:t>
      </w:r>
      <w:r>
        <w:rPr>
          <w:rFonts w:hint="eastAsia" w:ascii="仿宋_GB2312" w:eastAsia="仿宋_GB2312"/>
          <w:sz w:val="32"/>
          <w:szCs w:val="32"/>
        </w:rPr>
        <w:t>。其中：财政拨款</w:t>
      </w:r>
      <w:r>
        <w:rPr>
          <w:rFonts w:hint="eastAsia" w:ascii="仿宋_GB2312" w:eastAsia="仿宋_GB2312"/>
          <w:sz w:val="32"/>
          <w:szCs w:val="32"/>
          <w:lang w:val="en-US" w:eastAsia="zh-CN"/>
        </w:rPr>
        <w:t>249.73</w:t>
      </w:r>
      <w:r>
        <w:rPr>
          <w:rFonts w:hint="eastAsia" w:ascii="仿宋_GB2312" w:eastAsia="仿宋_GB2312"/>
          <w:sz w:val="32"/>
          <w:szCs w:val="32"/>
        </w:rPr>
        <w:t>万元，比2020年</w:t>
      </w:r>
      <w:r>
        <w:rPr>
          <w:rFonts w:hint="eastAsia" w:ascii="仿宋_GB2312" w:eastAsia="仿宋_GB2312"/>
          <w:sz w:val="32"/>
          <w:szCs w:val="32"/>
          <w:lang w:val="en-US" w:eastAsia="zh-CN"/>
        </w:rPr>
        <w:t>218.9</w:t>
      </w:r>
      <w:r>
        <w:rPr>
          <w:rFonts w:hint="eastAsia" w:ascii="仿宋_GB2312" w:eastAsia="仿宋_GB2312"/>
          <w:sz w:val="32"/>
          <w:szCs w:val="32"/>
        </w:rPr>
        <w:t>万元增加</w:t>
      </w:r>
      <w:r>
        <w:rPr>
          <w:rFonts w:hint="eastAsia" w:ascii="仿宋_GB2312" w:eastAsia="仿宋_GB2312"/>
          <w:sz w:val="32"/>
          <w:szCs w:val="32"/>
          <w:lang w:val="en-US" w:eastAsia="zh-CN"/>
        </w:rPr>
        <w:t>30.83</w:t>
      </w:r>
      <w:r>
        <w:rPr>
          <w:rFonts w:hint="eastAsia" w:ascii="仿宋_GB2312" w:eastAsia="仿宋_GB2312"/>
          <w:sz w:val="32"/>
          <w:szCs w:val="32"/>
        </w:rPr>
        <w:t>万元；统筹使用结余资金安排预算</w:t>
      </w:r>
      <w:r>
        <w:rPr>
          <w:rFonts w:hint="eastAsia" w:ascii="仿宋_GB2312" w:eastAsia="仿宋_GB2312"/>
          <w:sz w:val="32"/>
          <w:szCs w:val="32"/>
          <w:lang w:val="en-US" w:eastAsia="zh-CN"/>
        </w:rPr>
        <w:t>2.06</w:t>
      </w:r>
      <w:r>
        <w:rPr>
          <w:rFonts w:hint="eastAsia" w:ascii="仿宋_GB2312" w:eastAsia="仿宋_GB2312"/>
          <w:sz w:val="32"/>
          <w:szCs w:val="32"/>
        </w:rPr>
        <w:t>万元，比2020年</w:t>
      </w:r>
      <w:r>
        <w:rPr>
          <w:rFonts w:hint="eastAsia" w:ascii="仿宋_GB2312" w:eastAsia="仿宋_GB2312"/>
          <w:sz w:val="32"/>
          <w:szCs w:val="32"/>
          <w:lang w:val="en-US" w:eastAsia="zh-CN"/>
        </w:rPr>
        <w:t>0</w:t>
      </w:r>
      <w:r>
        <w:rPr>
          <w:rFonts w:hint="eastAsia" w:ascii="仿宋_GB2312" w:eastAsia="仿宋_GB2312"/>
          <w:sz w:val="32"/>
          <w:szCs w:val="32"/>
        </w:rPr>
        <w:t>万元增加</w:t>
      </w:r>
      <w:r>
        <w:rPr>
          <w:rFonts w:hint="eastAsia" w:ascii="仿宋_GB2312" w:eastAsia="仿宋_GB2312"/>
          <w:sz w:val="32"/>
          <w:szCs w:val="32"/>
          <w:lang w:val="en-US" w:eastAsia="zh-CN"/>
        </w:rPr>
        <w:t>2.06</w:t>
      </w:r>
      <w:r>
        <w:rPr>
          <w:rFonts w:hint="eastAsia" w:ascii="仿宋_GB2312" w:eastAsia="仿宋_GB2312"/>
          <w:sz w:val="32"/>
          <w:szCs w:val="32"/>
        </w:rPr>
        <w:t>万元；其他资金</w:t>
      </w:r>
      <w:r>
        <w:rPr>
          <w:rFonts w:hint="eastAsia" w:ascii="仿宋_GB2312" w:eastAsia="仿宋_GB2312"/>
          <w:sz w:val="32"/>
          <w:szCs w:val="32"/>
          <w:lang w:val="en-US" w:eastAsia="zh-CN"/>
        </w:rPr>
        <w:t>1.7</w:t>
      </w:r>
      <w:r>
        <w:rPr>
          <w:rFonts w:hint="eastAsia" w:ascii="仿宋_GB2312" w:eastAsia="仿宋_GB2312"/>
          <w:sz w:val="32"/>
          <w:szCs w:val="32"/>
        </w:rPr>
        <w:t>万元，比2020年</w:t>
      </w:r>
      <w:r>
        <w:rPr>
          <w:rFonts w:hint="eastAsia" w:ascii="仿宋_GB2312" w:eastAsia="仿宋_GB2312"/>
          <w:sz w:val="32"/>
          <w:szCs w:val="32"/>
          <w:lang w:val="en-US" w:eastAsia="zh-CN"/>
        </w:rPr>
        <w:t>4.64</w:t>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2.94</w:t>
      </w:r>
      <w:r>
        <w:rPr>
          <w:rFonts w:hint="eastAsia" w:ascii="仿宋_GB2312" w:eastAsia="仿宋_GB2312"/>
          <w:sz w:val="32"/>
          <w:szCs w:val="32"/>
        </w:rPr>
        <w:t>万元。</w:t>
      </w:r>
    </w:p>
    <w:p>
      <w:pPr>
        <w:numPr>
          <w:ilvl w:val="0"/>
          <w:numId w:val="2"/>
        </w:numPr>
        <w:ind w:firstLine="555"/>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支出预算说明</w:t>
      </w:r>
    </w:p>
    <w:p>
      <w:pPr>
        <w:spacing w:line="56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2021年支出预算253.49万元，</w:t>
      </w:r>
      <w:r>
        <w:rPr>
          <w:rFonts w:hint="eastAsia" w:ascii="仿宋_GB2312" w:eastAsia="仿宋_GB2312"/>
          <w:sz w:val="32"/>
          <w:szCs w:val="32"/>
        </w:rPr>
        <w:t>比2020年</w:t>
      </w:r>
      <w:r>
        <w:rPr>
          <w:rFonts w:hint="eastAsia" w:ascii="仿宋_GB2312" w:eastAsia="仿宋_GB2312"/>
          <w:sz w:val="32"/>
          <w:szCs w:val="32"/>
          <w:lang w:val="en-US" w:eastAsia="zh-CN"/>
        </w:rPr>
        <w:t>223.54</w:t>
      </w:r>
      <w:r>
        <w:rPr>
          <w:rFonts w:hint="eastAsia" w:ascii="仿宋_GB2312" w:eastAsia="仿宋_GB2312"/>
          <w:sz w:val="32"/>
          <w:szCs w:val="32"/>
        </w:rPr>
        <w:t>万元增加</w:t>
      </w:r>
      <w:r>
        <w:rPr>
          <w:rFonts w:hint="eastAsia" w:ascii="仿宋_GB2312" w:eastAsia="仿宋_GB2312"/>
          <w:sz w:val="32"/>
          <w:szCs w:val="32"/>
          <w:lang w:val="en-US" w:eastAsia="zh-CN"/>
        </w:rPr>
        <w:t>29.95</w:t>
      </w:r>
      <w:r>
        <w:rPr>
          <w:rFonts w:hint="eastAsia" w:ascii="仿宋_GB2312" w:eastAsia="仿宋_GB2312"/>
          <w:sz w:val="32"/>
          <w:szCs w:val="32"/>
        </w:rPr>
        <w:t>万元，增长</w:t>
      </w:r>
      <w:r>
        <w:rPr>
          <w:rFonts w:hint="eastAsia" w:ascii="仿宋_GB2312" w:eastAsia="仿宋_GB2312"/>
          <w:sz w:val="32"/>
          <w:szCs w:val="32"/>
          <w:lang w:val="en-US" w:eastAsia="zh-CN"/>
        </w:rPr>
        <w:t>13.4</w:t>
      </w:r>
      <w:r>
        <w:rPr>
          <w:rFonts w:hint="eastAsia" w:ascii="仿宋_GB2312" w:eastAsia="仿宋_GB2312"/>
          <w:sz w:val="32"/>
          <w:szCs w:val="32"/>
        </w:rPr>
        <w:t>%</w:t>
      </w:r>
      <w:r>
        <w:rPr>
          <w:rFonts w:hint="eastAsia" w:ascii="仿宋_GB2312" w:eastAsia="仿宋_GB2312"/>
          <w:sz w:val="32"/>
          <w:szCs w:val="32"/>
          <w:lang w:eastAsia="zh-CN"/>
        </w:rPr>
        <w:t>。主要原因为单位新增人员导致</w:t>
      </w:r>
      <w:r>
        <w:rPr>
          <w:rFonts w:hint="eastAsia" w:ascii="仿宋_GB2312" w:eastAsia="仿宋_GB2312"/>
          <w:sz w:val="32"/>
          <w:szCs w:val="32"/>
          <w:lang w:val="en-US" w:eastAsia="zh-CN"/>
        </w:rPr>
        <w:t>经费增加</w:t>
      </w:r>
      <w:r>
        <w:rPr>
          <w:rFonts w:hint="eastAsia" w:ascii="仿宋_GB2312" w:eastAsia="仿宋_GB2312"/>
          <w:sz w:val="32"/>
          <w:szCs w:val="32"/>
        </w:rPr>
        <w:t>。</w:t>
      </w:r>
      <w:r>
        <w:rPr>
          <w:rFonts w:hint="eastAsia" w:ascii="仿宋_GB2312" w:eastAsia="仿宋_GB2312"/>
          <w:sz w:val="32"/>
          <w:szCs w:val="32"/>
          <w:lang w:val="en-US" w:eastAsia="zh-CN"/>
        </w:rPr>
        <w:t>其中：基本支出预算216.49万元，</w:t>
      </w:r>
      <w:r>
        <w:rPr>
          <w:rFonts w:hint="eastAsia" w:ascii="仿宋_GB2312" w:eastAsia="仿宋_GB2312"/>
          <w:sz w:val="32"/>
          <w:szCs w:val="32"/>
        </w:rPr>
        <w:t>占总支出预算</w:t>
      </w:r>
      <w:r>
        <w:rPr>
          <w:rFonts w:hint="eastAsia" w:ascii="仿宋_GB2312" w:eastAsia="仿宋_GB2312"/>
          <w:sz w:val="32"/>
          <w:szCs w:val="32"/>
          <w:lang w:val="en-US" w:eastAsia="zh-CN"/>
        </w:rPr>
        <w:t>85.4</w:t>
      </w:r>
      <w:r>
        <w:rPr>
          <w:rFonts w:hint="eastAsia" w:ascii="仿宋_GB2312" w:eastAsia="仿宋_GB2312"/>
          <w:sz w:val="32"/>
          <w:szCs w:val="32"/>
        </w:rPr>
        <w:t>%，比2020年</w:t>
      </w:r>
      <w:r>
        <w:rPr>
          <w:rFonts w:hint="eastAsia" w:ascii="仿宋_GB2312" w:eastAsia="仿宋_GB2312"/>
          <w:sz w:val="32"/>
          <w:szCs w:val="32"/>
          <w:lang w:val="en-US" w:eastAsia="zh-CN"/>
        </w:rPr>
        <w:t>193.28</w:t>
      </w:r>
      <w:r>
        <w:rPr>
          <w:rFonts w:hint="eastAsia" w:ascii="仿宋_GB2312" w:eastAsia="仿宋_GB2312"/>
          <w:sz w:val="32"/>
          <w:szCs w:val="32"/>
        </w:rPr>
        <w:t>万元增加</w:t>
      </w:r>
      <w:r>
        <w:rPr>
          <w:rFonts w:hint="eastAsia" w:ascii="仿宋_GB2312" w:eastAsia="仿宋_GB2312"/>
          <w:sz w:val="32"/>
          <w:szCs w:val="32"/>
          <w:lang w:val="en-US" w:eastAsia="zh-CN"/>
        </w:rPr>
        <w:t>23.21</w:t>
      </w:r>
      <w:r>
        <w:rPr>
          <w:rFonts w:hint="eastAsia" w:ascii="仿宋_GB2312" w:eastAsia="仿宋_GB2312"/>
          <w:sz w:val="32"/>
          <w:szCs w:val="32"/>
        </w:rPr>
        <w:t>万元，增长</w:t>
      </w:r>
      <w:r>
        <w:rPr>
          <w:rFonts w:hint="eastAsia" w:ascii="仿宋_GB2312" w:eastAsia="仿宋_GB2312"/>
          <w:sz w:val="32"/>
          <w:szCs w:val="32"/>
          <w:lang w:val="en-US" w:eastAsia="zh-CN"/>
        </w:rPr>
        <w:t>12.01</w:t>
      </w:r>
      <w:r>
        <w:rPr>
          <w:rFonts w:hint="eastAsia" w:ascii="仿宋_GB2312" w:eastAsia="仿宋_GB2312"/>
          <w:sz w:val="32"/>
          <w:szCs w:val="32"/>
        </w:rPr>
        <w:t xml:space="preserve"> %。</w:t>
      </w:r>
      <w:r>
        <w:rPr>
          <w:rFonts w:hint="eastAsia" w:ascii="仿宋_GB2312" w:eastAsia="仿宋_GB2312"/>
          <w:sz w:val="32"/>
          <w:szCs w:val="32"/>
          <w:lang w:eastAsia="zh-CN"/>
        </w:rPr>
        <w:t>增长原因为单位新增人员导致</w:t>
      </w:r>
      <w:r>
        <w:rPr>
          <w:rFonts w:hint="eastAsia" w:ascii="仿宋_GB2312" w:eastAsia="仿宋_GB2312"/>
          <w:sz w:val="32"/>
          <w:szCs w:val="32"/>
          <w:lang w:val="en-US" w:eastAsia="zh-CN"/>
        </w:rPr>
        <w:t>经费增加。</w:t>
      </w:r>
      <w:r>
        <w:rPr>
          <w:rFonts w:hint="eastAsia" w:ascii="仿宋_GB2312" w:eastAsia="仿宋_GB2312"/>
          <w:sz w:val="32"/>
          <w:szCs w:val="32"/>
        </w:rPr>
        <w:t>项目支出预算</w:t>
      </w:r>
      <w:r>
        <w:rPr>
          <w:rFonts w:hint="eastAsia" w:ascii="仿宋_GB2312" w:eastAsia="仿宋_GB2312"/>
          <w:sz w:val="32"/>
          <w:szCs w:val="32"/>
          <w:lang w:val="en-US" w:eastAsia="zh-CN"/>
        </w:rPr>
        <w:t>37</w:t>
      </w:r>
      <w:r>
        <w:rPr>
          <w:rFonts w:hint="eastAsia" w:ascii="仿宋_GB2312" w:eastAsia="仿宋_GB2312"/>
          <w:sz w:val="32"/>
          <w:szCs w:val="32"/>
        </w:rPr>
        <w:t>万元，比2020年</w:t>
      </w:r>
      <w:r>
        <w:rPr>
          <w:rFonts w:hint="eastAsia" w:ascii="仿宋_GB2312" w:eastAsia="仿宋_GB2312"/>
          <w:sz w:val="32"/>
          <w:szCs w:val="32"/>
          <w:lang w:val="en-US" w:eastAsia="zh-CN"/>
        </w:rPr>
        <w:t>30.26</w:t>
      </w:r>
      <w:r>
        <w:rPr>
          <w:rFonts w:hint="eastAsia" w:ascii="仿宋_GB2312" w:eastAsia="仿宋_GB2312"/>
          <w:sz w:val="32"/>
          <w:szCs w:val="32"/>
        </w:rPr>
        <w:t>万元增加</w:t>
      </w:r>
      <w:r>
        <w:rPr>
          <w:rFonts w:hint="eastAsia" w:ascii="仿宋_GB2312" w:eastAsia="仿宋_GB2312"/>
          <w:sz w:val="32"/>
          <w:szCs w:val="32"/>
          <w:lang w:val="en-US" w:eastAsia="zh-CN"/>
        </w:rPr>
        <w:t>6.74</w:t>
      </w:r>
      <w:r>
        <w:rPr>
          <w:rFonts w:hint="eastAsia" w:ascii="仿宋_GB2312" w:eastAsia="仿宋_GB2312"/>
          <w:sz w:val="32"/>
          <w:szCs w:val="32"/>
        </w:rPr>
        <w:t>万元，增长</w:t>
      </w:r>
      <w:r>
        <w:rPr>
          <w:rFonts w:hint="eastAsia" w:ascii="仿宋_GB2312" w:eastAsia="仿宋_GB2312"/>
          <w:sz w:val="32"/>
          <w:szCs w:val="32"/>
          <w:lang w:val="en-US" w:eastAsia="zh-CN"/>
        </w:rPr>
        <w:t>22.27</w:t>
      </w:r>
      <w:r>
        <w:rPr>
          <w:rFonts w:hint="eastAsia" w:ascii="仿宋_GB2312" w:eastAsia="仿宋_GB2312"/>
          <w:sz w:val="32"/>
          <w:szCs w:val="32"/>
        </w:rPr>
        <w:t xml:space="preserve"> %</w:t>
      </w:r>
      <w:r>
        <w:rPr>
          <w:rFonts w:hint="eastAsia" w:ascii="仿宋_GB2312" w:eastAsia="仿宋_GB2312"/>
          <w:sz w:val="32"/>
          <w:szCs w:val="32"/>
          <w:lang w:eastAsia="zh-CN"/>
        </w:rPr>
        <w:t>。</w:t>
      </w:r>
      <w:r>
        <w:rPr>
          <w:rFonts w:hint="eastAsia" w:ascii="仿宋_GB2312" w:eastAsia="仿宋_GB2312"/>
          <w:sz w:val="32"/>
          <w:szCs w:val="32"/>
        </w:rPr>
        <w:t>增</w:t>
      </w:r>
      <w:r>
        <w:rPr>
          <w:rFonts w:hint="eastAsia" w:ascii="仿宋_GB2312" w:eastAsia="仿宋_GB2312"/>
          <w:sz w:val="32"/>
          <w:szCs w:val="32"/>
          <w:lang w:eastAsia="zh-CN"/>
        </w:rPr>
        <w:t>长的主要</w:t>
      </w:r>
      <w:r>
        <w:rPr>
          <w:rFonts w:hint="eastAsia" w:ascii="仿宋_GB2312" w:eastAsia="仿宋_GB2312"/>
          <w:sz w:val="32"/>
          <w:szCs w:val="32"/>
        </w:rPr>
        <w:t>原因</w:t>
      </w:r>
      <w:r>
        <w:rPr>
          <w:rFonts w:hint="eastAsia" w:ascii="仿宋_GB2312" w:eastAsia="仿宋_GB2312"/>
          <w:sz w:val="32"/>
          <w:szCs w:val="32"/>
          <w:lang w:eastAsia="zh-CN"/>
        </w:rPr>
        <w:t>为购置办公设备和购买老干部防疫物资</w:t>
      </w:r>
      <w:r>
        <w:rPr>
          <w:rFonts w:hint="eastAsia" w:ascii="仿宋_GB2312" w:eastAsia="仿宋_GB2312"/>
          <w:sz w:val="32"/>
          <w:szCs w:val="32"/>
        </w:rPr>
        <w:t>等。</w:t>
      </w:r>
      <w:r>
        <w:rPr>
          <w:rFonts w:hint="eastAsia" w:ascii="仿宋_GB2312" w:eastAsia="仿宋_GB2312"/>
          <w:sz w:val="32"/>
          <w:szCs w:val="32"/>
          <w:lang w:val="en-US" w:eastAsia="zh-CN"/>
        </w:rPr>
        <w:t xml:space="preserve"> </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pPr>
        <w:ind w:firstLine="555"/>
        <w:rPr>
          <w:rFonts w:hint="eastAsia" w:ascii="仿宋_GB2312" w:eastAsia="仿宋_GB2312"/>
          <w:sz w:val="32"/>
          <w:szCs w:val="32"/>
          <w:lang w:val="en-US" w:eastAsia="zh-CN"/>
        </w:rPr>
      </w:pPr>
      <w:r>
        <w:rPr>
          <w:rFonts w:hint="eastAsia" w:ascii="仿宋_GB2312" w:eastAsia="仿宋_GB2312"/>
          <w:sz w:val="32"/>
          <w:szCs w:val="32"/>
        </w:rPr>
        <w:t>（一）基本支出</w:t>
      </w:r>
      <w:r>
        <w:rPr>
          <w:rFonts w:hint="eastAsia" w:ascii="仿宋_GB2312" w:eastAsia="仿宋_GB2312"/>
          <w:sz w:val="32"/>
          <w:szCs w:val="32"/>
          <w:lang w:eastAsia="zh-CN"/>
        </w:rPr>
        <w:t>预算</w:t>
      </w:r>
      <w:r>
        <w:rPr>
          <w:rFonts w:hint="eastAsia" w:ascii="仿宋_GB2312" w:eastAsia="仿宋_GB2312"/>
          <w:sz w:val="32"/>
          <w:szCs w:val="32"/>
          <w:lang w:val="en-US" w:eastAsia="zh-CN"/>
        </w:rPr>
        <w:t>216.49万元，主要用于人员工资福利支出的人员经费和维持正常办公保障的商品及服务支出。</w:t>
      </w:r>
    </w:p>
    <w:p>
      <w:pPr>
        <w:ind w:firstLine="555"/>
        <w:rPr>
          <w:rFonts w:hint="eastAsia" w:ascii="仿宋_GB2312" w:eastAsia="仿宋_GB2312"/>
          <w:sz w:val="32"/>
          <w:szCs w:val="32"/>
          <w:lang w:eastAsia="zh-CN"/>
        </w:rPr>
      </w:pPr>
      <w:r>
        <w:rPr>
          <w:rFonts w:hint="eastAsia" w:ascii="仿宋_GB2312" w:eastAsia="仿宋_GB2312"/>
          <w:sz w:val="32"/>
          <w:szCs w:val="32"/>
        </w:rPr>
        <w:t>（二）</w:t>
      </w:r>
      <w:r>
        <w:rPr>
          <w:rFonts w:hint="eastAsia" w:ascii="仿宋_GB2312" w:eastAsia="仿宋_GB2312"/>
          <w:sz w:val="32"/>
          <w:szCs w:val="32"/>
          <w:lang w:eastAsia="zh-CN"/>
        </w:rPr>
        <w:t>项目支出预算</w:t>
      </w:r>
      <w:r>
        <w:rPr>
          <w:rFonts w:hint="eastAsia" w:ascii="仿宋_GB2312" w:eastAsia="仿宋_GB2312"/>
          <w:sz w:val="32"/>
          <w:szCs w:val="32"/>
          <w:lang w:val="en-US" w:eastAsia="zh-CN"/>
        </w:rPr>
        <w:t>37万元，主要用于服务和保障</w:t>
      </w:r>
      <w:r>
        <w:rPr>
          <w:rFonts w:hint="eastAsia" w:ascii="仿宋_GB2312" w:eastAsia="仿宋_GB2312"/>
          <w:sz w:val="32"/>
          <w:szCs w:val="32"/>
          <w:lang w:eastAsia="zh-CN"/>
        </w:rPr>
        <w:t>离退休干部</w:t>
      </w:r>
      <w:r>
        <w:rPr>
          <w:rFonts w:hint="eastAsia" w:ascii="仿宋_GB2312" w:eastAsia="仿宋_GB2312"/>
          <w:sz w:val="32"/>
          <w:szCs w:val="32"/>
          <w:lang w:val="en-US" w:eastAsia="zh-CN"/>
        </w:rPr>
        <w:t>读书班、开展主题教育、声乐班及舞蹈班培训、支部培训、健康知识培训讲座、主题党日和集体生日、系统工作调研及学习、节日走访慰问老干部、日常看望患病住院老干部、新春团拜会、购置防疫物资等各项党建教育活动以及</w:t>
      </w:r>
      <w:r>
        <w:rPr>
          <w:rFonts w:hint="eastAsia" w:ascii="仿宋_GB2312" w:eastAsia="仿宋_GB2312"/>
          <w:sz w:val="32"/>
          <w:szCs w:val="32"/>
          <w:lang w:eastAsia="zh-CN"/>
        </w:rPr>
        <w:t>购置办公设备。</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2021年“三公”经费财政拨款预算</w:t>
      </w:r>
      <w:r>
        <w:rPr>
          <w:rFonts w:hint="eastAsia" w:ascii="仿宋_GB2312" w:eastAsia="仿宋_GB2312"/>
          <w:sz w:val="32"/>
          <w:szCs w:val="32"/>
          <w:lang w:val="en-US" w:eastAsia="zh-CN"/>
        </w:rPr>
        <w:t>2.34</w:t>
      </w:r>
      <w:r>
        <w:rPr>
          <w:rFonts w:hint="eastAsia" w:ascii="仿宋_GB2312" w:eastAsia="仿宋_GB2312"/>
          <w:color w:val="000000"/>
          <w:sz w:val="32"/>
          <w:szCs w:val="32"/>
        </w:rPr>
        <w:t>万元。其中：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1.因公出国（境）费用。2021年预算数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2.公务接待费。2021年预算数</w:t>
      </w:r>
      <w:r>
        <w:rPr>
          <w:rFonts w:hint="eastAsia" w:ascii="仿宋_GB2312" w:eastAsia="仿宋_GB2312"/>
          <w:sz w:val="32"/>
          <w:szCs w:val="32"/>
          <w:lang w:val="en-US" w:eastAsia="zh-CN"/>
        </w:rPr>
        <w:t>0.09</w:t>
      </w:r>
      <w:r>
        <w:rPr>
          <w:rFonts w:hint="eastAsia" w:ascii="仿宋_GB2312" w:eastAsia="仿宋_GB2312"/>
          <w:color w:val="000000"/>
          <w:sz w:val="32"/>
          <w:szCs w:val="32"/>
        </w:rPr>
        <w:t>万元，主要用于</w:t>
      </w:r>
      <w:r>
        <w:rPr>
          <w:rFonts w:hint="eastAsia" w:ascii="仿宋_GB2312" w:eastAsia="仿宋_GB2312"/>
          <w:color w:val="000000"/>
          <w:sz w:val="32"/>
          <w:szCs w:val="32"/>
          <w:lang w:eastAsia="zh-CN"/>
        </w:rPr>
        <w:t>老干部活动保障</w:t>
      </w:r>
      <w:r>
        <w:rPr>
          <w:rFonts w:hint="eastAsia" w:ascii="仿宋_GB2312" w:eastAsia="仿宋_GB2312"/>
          <w:color w:val="000000"/>
          <w:sz w:val="32"/>
          <w:szCs w:val="32"/>
        </w:rPr>
        <w:t>等方面。</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3.公务用车购置和运行维护费。2021年预算数</w:t>
      </w:r>
      <w:r>
        <w:rPr>
          <w:rFonts w:hint="eastAsia" w:ascii="仿宋_GB2312" w:eastAsia="仿宋_GB2312"/>
          <w:sz w:val="32"/>
          <w:szCs w:val="32"/>
          <w:lang w:val="en-US" w:eastAsia="zh-CN"/>
        </w:rPr>
        <w:t>2.25</w:t>
      </w:r>
      <w:r>
        <w:rPr>
          <w:rFonts w:hint="eastAsia" w:ascii="仿宋_GB2312" w:eastAsia="仿宋_GB2312"/>
          <w:color w:val="000000"/>
          <w:sz w:val="32"/>
          <w:szCs w:val="32"/>
        </w:rPr>
        <w:t>万元，其中，公务用车购置费2021年预算数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万元，公务用车运行维护费2021年预算数</w:t>
      </w:r>
      <w:r>
        <w:rPr>
          <w:rFonts w:hint="eastAsia" w:ascii="仿宋_GB2312" w:eastAsia="仿宋_GB2312"/>
          <w:sz w:val="32"/>
          <w:szCs w:val="32"/>
          <w:lang w:val="en-US" w:eastAsia="zh-CN"/>
        </w:rPr>
        <w:t>2.25</w:t>
      </w:r>
      <w:r>
        <w:rPr>
          <w:rFonts w:hint="eastAsia" w:ascii="仿宋_GB2312" w:eastAsia="仿宋_GB2312"/>
          <w:color w:val="000000"/>
          <w:sz w:val="32"/>
          <w:szCs w:val="32"/>
        </w:rPr>
        <w:t>万元，其中：公务用车燃油</w:t>
      </w:r>
      <w:r>
        <w:rPr>
          <w:rFonts w:hint="eastAsia" w:ascii="仿宋_GB2312" w:eastAsia="仿宋_GB2312"/>
          <w:sz w:val="32"/>
          <w:szCs w:val="32"/>
          <w:lang w:val="en-US" w:eastAsia="zh-CN"/>
        </w:rPr>
        <w:t>1.19</w:t>
      </w:r>
      <w:r>
        <w:rPr>
          <w:rFonts w:hint="eastAsia" w:ascii="仿宋_GB2312" w:eastAsia="仿宋_GB2312"/>
          <w:color w:val="000000"/>
          <w:sz w:val="32"/>
          <w:szCs w:val="32"/>
        </w:rPr>
        <w:t>万元，公务用车维修</w:t>
      </w:r>
      <w:r>
        <w:rPr>
          <w:rFonts w:hint="eastAsia" w:ascii="仿宋_GB2312" w:eastAsia="仿宋_GB2312"/>
          <w:sz w:val="32"/>
          <w:szCs w:val="32"/>
          <w:lang w:val="en-US" w:eastAsia="zh-CN"/>
        </w:rPr>
        <w:t>0.38</w:t>
      </w:r>
      <w:r>
        <w:rPr>
          <w:rFonts w:hint="eastAsia" w:ascii="仿宋_GB2312" w:eastAsia="仿宋_GB2312"/>
          <w:color w:val="000000"/>
          <w:sz w:val="32"/>
          <w:szCs w:val="32"/>
        </w:rPr>
        <w:t>万元，公务用车保险</w:t>
      </w:r>
      <w:r>
        <w:rPr>
          <w:rFonts w:hint="eastAsia" w:ascii="仿宋_GB2312" w:eastAsia="仿宋_GB2312"/>
          <w:sz w:val="32"/>
          <w:szCs w:val="32"/>
          <w:lang w:val="en-US" w:eastAsia="zh-CN"/>
        </w:rPr>
        <w:t>0.38</w:t>
      </w:r>
      <w:r>
        <w:rPr>
          <w:rFonts w:hint="eastAsia" w:ascii="仿宋_GB2312" w:eastAsia="仿宋_GB2312"/>
          <w:color w:val="000000"/>
          <w:sz w:val="32"/>
          <w:szCs w:val="32"/>
        </w:rPr>
        <w:t>万元，其他</w:t>
      </w:r>
      <w:r>
        <w:rPr>
          <w:rFonts w:hint="eastAsia" w:ascii="仿宋_GB2312" w:eastAsia="仿宋_GB2312"/>
          <w:sz w:val="32"/>
          <w:szCs w:val="32"/>
          <w:lang w:val="en-US" w:eastAsia="zh-CN"/>
        </w:rPr>
        <w:t>0.29</w:t>
      </w:r>
      <w:r>
        <w:rPr>
          <w:rFonts w:hint="eastAsia" w:ascii="仿宋_GB2312" w:eastAsia="仿宋_GB2312"/>
          <w:color w:val="000000"/>
          <w:sz w:val="32"/>
          <w:szCs w:val="32"/>
        </w:rPr>
        <w:t>万元。</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w:t>
      </w:r>
      <w:r>
        <w:rPr>
          <w:rFonts w:hint="eastAsia" w:ascii="仿宋_GB2312" w:eastAsia="仿宋_GB2312"/>
          <w:sz w:val="32"/>
          <w:szCs w:val="32"/>
        </w:rPr>
        <w:t>北京市科学技术委员会老干部服务中心</w:t>
      </w:r>
      <w:r>
        <w:rPr>
          <w:rFonts w:hint="eastAsia" w:ascii="仿宋_GB2312" w:eastAsia="仿宋_GB2312"/>
          <w:color w:val="000000"/>
          <w:sz w:val="32"/>
          <w:szCs w:val="32"/>
        </w:rPr>
        <w:t>政府采购预算总额</w:t>
      </w:r>
      <w:r>
        <w:rPr>
          <w:rFonts w:hint="eastAsia" w:ascii="仿宋_GB2312" w:eastAsia="仿宋_GB2312"/>
          <w:sz w:val="32"/>
          <w:szCs w:val="32"/>
          <w:lang w:val="en-US" w:eastAsia="zh-CN"/>
        </w:rPr>
        <w:t>6.95</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（属于协议供货、定点采购方式实施的小额零星采购）</w:t>
      </w:r>
      <w:r>
        <w:rPr>
          <w:rFonts w:hint="eastAsia" w:ascii="仿宋_GB2312" w:eastAsia="仿宋_GB2312"/>
          <w:color w:val="000000"/>
          <w:sz w:val="32"/>
          <w:szCs w:val="32"/>
        </w:rPr>
        <w:t>，其中：政府采购货物预算</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万元，政府采购工程预算</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万元，政府采购服务预算</w:t>
      </w:r>
      <w:r>
        <w:rPr>
          <w:rFonts w:hint="eastAsia" w:ascii="仿宋_GB2312" w:eastAsia="仿宋_GB2312"/>
          <w:color w:val="000000"/>
          <w:sz w:val="32"/>
          <w:szCs w:val="32"/>
          <w:lang w:val="en-US" w:eastAsia="zh-CN"/>
        </w:rPr>
        <w:t>2.95</w:t>
      </w:r>
      <w:r>
        <w:rPr>
          <w:rFonts w:hint="eastAsia" w:ascii="仿宋_GB2312" w:eastAsia="仿宋_GB2312"/>
          <w:color w:val="000000"/>
          <w:sz w:val="32"/>
          <w:szCs w:val="32"/>
        </w:rPr>
        <w:t>万元。</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ind w:firstLine="640" w:firstLineChars="200"/>
        <w:rPr>
          <w:rFonts w:ascii="仿宋_GB2312" w:eastAsia="仿宋_GB2312"/>
          <w:sz w:val="32"/>
          <w:szCs w:val="32"/>
        </w:rPr>
      </w:pPr>
      <w:r>
        <w:rPr>
          <w:rFonts w:hint="eastAsia" w:ascii="仿宋_GB2312" w:eastAsia="仿宋_GB2312"/>
          <w:sz w:val="32"/>
          <w:szCs w:val="32"/>
          <w:lang w:eastAsia="zh-CN"/>
        </w:rPr>
        <w:t>本单位</w:t>
      </w:r>
      <w:r>
        <w:rPr>
          <w:rFonts w:hint="eastAsia" w:ascii="仿宋_GB2312" w:eastAsia="仿宋_GB2312"/>
          <w:sz w:val="32"/>
          <w:szCs w:val="32"/>
        </w:rPr>
        <w:t>20</w:t>
      </w:r>
      <w:r>
        <w:rPr>
          <w:rFonts w:ascii="仿宋_GB2312" w:eastAsia="仿宋_GB2312"/>
          <w:sz w:val="32"/>
          <w:szCs w:val="32"/>
        </w:rPr>
        <w:t>21</w:t>
      </w:r>
      <w:r>
        <w:rPr>
          <w:rFonts w:hint="eastAsia" w:ascii="仿宋_GB2312" w:eastAsia="仿宋_GB2312"/>
          <w:sz w:val="32"/>
          <w:szCs w:val="32"/>
        </w:rPr>
        <w:t>年</w:t>
      </w:r>
      <w:r>
        <w:rPr>
          <w:rFonts w:hint="eastAsia" w:ascii="仿宋_GB2312" w:eastAsia="仿宋_GB2312"/>
          <w:sz w:val="32"/>
          <w:szCs w:val="32"/>
          <w:lang w:eastAsia="zh-CN"/>
        </w:rPr>
        <w:t>无政府购买服务预算</w:t>
      </w:r>
      <w:r>
        <w:rPr>
          <w:rFonts w:hint="eastAsia" w:ascii="仿宋_GB2312" w:eastAsia="仿宋_GB2312"/>
          <w:sz w:val="32"/>
          <w:szCs w:val="32"/>
        </w:rPr>
        <w:t>。</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本</w:t>
      </w:r>
      <w:r>
        <w:rPr>
          <w:rFonts w:hint="eastAsia" w:ascii="仿宋_GB2312" w:eastAsia="仿宋_GB2312"/>
          <w:color w:val="000000"/>
          <w:sz w:val="32"/>
          <w:szCs w:val="32"/>
        </w:rPr>
        <w:t>单位不在机关运行经费统计范围之内</w:t>
      </w:r>
      <w:r>
        <w:rPr>
          <w:rFonts w:hint="eastAsia" w:ascii="仿宋_GB2312" w:eastAsia="仿宋_GB2312"/>
          <w:color w:val="000000"/>
          <w:sz w:val="32"/>
          <w:szCs w:val="32"/>
          <w:lang w:eastAsia="zh-CN"/>
        </w:rPr>
        <w:t>。</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2021年，</w:t>
      </w:r>
      <w:r>
        <w:rPr>
          <w:rFonts w:hint="eastAsia" w:ascii="仿宋_GB2312" w:eastAsia="仿宋_GB2312"/>
          <w:sz w:val="32"/>
          <w:szCs w:val="32"/>
        </w:rPr>
        <w:t>北京市科学技术委员会老干部服务中心</w:t>
      </w:r>
      <w:r>
        <w:rPr>
          <w:rFonts w:hint="eastAsia" w:ascii="仿宋_GB2312" w:eastAsia="仿宋_GB2312"/>
          <w:color w:val="000000"/>
          <w:sz w:val="32"/>
          <w:szCs w:val="32"/>
        </w:rPr>
        <w:t>填报绩效目标的预算项目</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个，占本单位全部预算项目</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个的</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rPr>
        <w:t>%。填报绩效目标的项目支出预算</w:t>
      </w:r>
      <w:r>
        <w:rPr>
          <w:rFonts w:hint="eastAsia" w:ascii="仿宋_GB2312" w:eastAsia="仿宋_GB2312"/>
          <w:color w:val="000000"/>
          <w:sz w:val="32"/>
          <w:szCs w:val="32"/>
          <w:lang w:val="en-US" w:eastAsia="zh-CN"/>
        </w:rPr>
        <w:t>37</w:t>
      </w:r>
      <w:r>
        <w:rPr>
          <w:rFonts w:hint="eastAsia" w:ascii="仿宋_GB2312" w:eastAsia="仿宋_GB2312"/>
          <w:color w:val="000000"/>
          <w:sz w:val="32"/>
          <w:szCs w:val="32"/>
        </w:rPr>
        <w:t>万元，占本单位年初全部项目支出预算的</w:t>
      </w:r>
      <w:r>
        <w:rPr>
          <w:rFonts w:hint="eastAsia" w:ascii="仿宋_GB2312" w:eastAsia="仿宋_GB2312"/>
          <w:color w:val="000000"/>
          <w:sz w:val="32"/>
          <w:szCs w:val="32"/>
          <w:lang w:val="en-US" w:eastAsia="zh-CN"/>
        </w:rPr>
        <w:t>100</w:t>
      </w:r>
      <w:r>
        <w:rPr>
          <w:rFonts w:hint="eastAsia" w:ascii="仿宋_GB2312" w:eastAsia="仿宋_GB2312"/>
          <w:color w:val="000000"/>
          <w:sz w:val="32"/>
          <w:szCs w:val="32"/>
        </w:rPr>
        <w:t>%。</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480" w:firstLineChars="150"/>
        <w:rPr>
          <w:rFonts w:hint="eastAsia" w:ascii="仿宋_GB2312" w:eastAsia="仿宋_GB2312"/>
          <w:color w:val="000000"/>
          <w:sz w:val="32"/>
          <w:szCs w:val="32"/>
          <w:lang w:eastAsia="zh-CN"/>
        </w:rPr>
      </w:pPr>
      <w:r>
        <w:rPr>
          <w:rFonts w:hint="eastAsia" w:ascii="仿宋_GB2312" w:eastAsia="仿宋_GB2312"/>
          <w:color w:val="000000"/>
          <w:sz w:val="32"/>
          <w:szCs w:val="32"/>
        </w:rPr>
        <w:t>本单位2021年无重点行政事业性收费</w:t>
      </w:r>
      <w:r>
        <w:rPr>
          <w:rFonts w:hint="eastAsia" w:ascii="仿宋_GB2312" w:eastAsia="仿宋_GB2312"/>
          <w:color w:val="000000"/>
          <w:sz w:val="32"/>
          <w:szCs w:val="32"/>
          <w:lang w:eastAsia="zh-CN"/>
        </w:rPr>
        <w:t>。</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2021年无国有资本经营预算财政拨款安排的预算</w:t>
      </w:r>
      <w:r>
        <w:rPr>
          <w:rFonts w:hint="eastAsia" w:ascii="仿宋_GB2312" w:eastAsia="仿宋_GB2312"/>
          <w:color w:val="000000"/>
          <w:sz w:val="32"/>
          <w:szCs w:val="32"/>
          <w:lang w:eastAsia="zh-CN"/>
        </w:rPr>
        <w:t>。</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w:t>
      </w:r>
      <w:r>
        <w:rPr>
          <w:rFonts w:hint="eastAsia" w:ascii="仿宋_GB2312" w:eastAsia="仿宋_GB2312"/>
          <w:sz w:val="32"/>
          <w:szCs w:val="32"/>
        </w:rPr>
        <w:t>北京市科学技术委员会老干部服务中心</w:t>
      </w:r>
      <w:r>
        <w:rPr>
          <w:rFonts w:hint="eastAsia" w:ascii="仿宋_GB2312" w:eastAsia="仿宋_GB2312"/>
          <w:color w:val="000000"/>
          <w:sz w:val="32"/>
          <w:szCs w:val="32"/>
        </w:rPr>
        <w:t>共有车辆</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台，</w:t>
      </w:r>
      <w:r>
        <w:rPr>
          <w:rFonts w:hint="eastAsia" w:ascii="仿宋_GB2312" w:eastAsia="仿宋_GB2312"/>
          <w:color w:val="000000"/>
          <w:sz w:val="32"/>
          <w:szCs w:val="32"/>
          <w:lang w:val="en-US" w:eastAsia="zh-CN"/>
        </w:rPr>
        <w:t>18.32</w:t>
      </w:r>
      <w:r>
        <w:rPr>
          <w:rFonts w:hint="eastAsia" w:ascii="仿宋_GB2312" w:eastAsia="仿宋_GB2312"/>
          <w:color w:val="000000"/>
          <w:sz w:val="32"/>
          <w:szCs w:val="32"/>
        </w:rPr>
        <w:t>万元；单位价值50万元以上的通用设备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万元，单位价值100万元以上的专用设备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560" w:lineRule="exact"/>
        <w:ind w:firstLine="640" w:firstLineChars="200"/>
        <w:rPr>
          <w:rFonts w:ascii="仿宋_GB2312" w:eastAsia="仿宋_GB2312"/>
          <w:color w:val="000000"/>
          <w:spacing w:val="-2"/>
          <w:sz w:val="32"/>
          <w:szCs w:val="32"/>
        </w:rPr>
      </w:pPr>
      <w:r>
        <w:rPr>
          <w:rFonts w:hint="eastAsia" w:ascii="黑体" w:hAnsi="黑体" w:eastAsia="黑体"/>
          <w:color w:val="000000"/>
          <w:sz w:val="32"/>
          <w:szCs w:val="32"/>
        </w:rPr>
        <w:t>六、名词解释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spacing w:line="560" w:lineRule="exact"/>
        <w:jc w:val="center"/>
        <w:rPr>
          <w:rFonts w:ascii="方正小标宋简体" w:eastAsia="方正小标宋简体"/>
          <w:color w:val="000000"/>
          <w:sz w:val="36"/>
          <w:szCs w:val="36"/>
        </w:rPr>
      </w:pPr>
      <w:bookmarkStart w:id="0" w:name="_GoBack"/>
      <w:bookmarkEnd w:id="0"/>
      <w:r>
        <w:rPr>
          <w:rFonts w:hint="eastAsia" w:ascii="方正小标宋简体" w:eastAsia="方正小标宋简体"/>
          <w:color w:val="000000"/>
          <w:sz w:val="36"/>
          <w:szCs w:val="36"/>
        </w:rPr>
        <w:t>第二部分  2021年单位预算报表</w:t>
      </w:r>
    </w:p>
    <w:p>
      <w:pPr>
        <w:autoSpaceDE w:val="0"/>
        <w:autoSpaceDN w:val="0"/>
        <w:adjustRightInd w:val="0"/>
        <w:spacing w:line="560" w:lineRule="exact"/>
        <w:jc w:val="left"/>
        <w:rPr>
          <w:rFonts w:ascii="方正小标宋简体" w:eastAsia="方正小标宋简体"/>
          <w:color w:val="000000"/>
          <w:sz w:val="36"/>
          <w:szCs w:val="36"/>
        </w:rPr>
      </w:pPr>
    </w:p>
    <w:p>
      <w:r>
        <w:rPr>
          <w:rFonts w:hint="eastAsia" w:ascii="仿宋_GB2312" w:eastAsia="仿宋_GB2312"/>
          <w:color w:val="000000"/>
          <w:sz w:val="32"/>
          <w:szCs w:val="32"/>
        </w:rPr>
        <w:t>附件：</w:t>
      </w:r>
      <w:r>
        <w:rPr>
          <w:rFonts w:hint="eastAsia" w:ascii="仿宋_GB2312" w:eastAsia="仿宋_GB2312"/>
          <w:sz w:val="32"/>
          <w:szCs w:val="32"/>
        </w:rPr>
        <w:t>北京市科学技术委员会老干部服务中心</w:t>
      </w:r>
      <w:r>
        <w:rPr>
          <w:rFonts w:hint="eastAsia" w:ascii="仿宋_GB2312" w:eastAsia="仿宋_GB2312"/>
          <w:color w:val="000000"/>
          <w:sz w:val="32"/>
          <w:szCs w:val="32"/>
        </w:rPr>
        <w:t>2021年度单位预算报表</w:t>
      </w:r>
      <w:r>
        <w:rPr>
          <w:rFonts w:hint="eastAsia" w:ascii="仿宋_GB2312" w:eastAsia="仿宋_GB2312" w:cs="宋体"/>
          <w:color w:val="000000"/>
          <w:kern w:val="0"/>
          <w:sz w:val="32"/>
          <w:szCs w:val="3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F331E4"/>
    <w:multiLevelType w:val="singleLevel"/>
    <w:tmpl w:val="FDF331E4"/>
    <w:lvl w:ilvl="0" w:tentative="0">
      <w:start w:val="1"/>
      <w:numFmt w:val="chineseCounting"/>
      <w:suff w:val="nothing"/>
      <w:lvlText w:val="（%1）"/>
      <w:lvlJc w:val="left"/>
      <w:rPr>
        <w:rFonts w:hint="eastAsia"/>
      </w:rPr>
    </w:lvl>
  </w:abstractNum>
  <w:abstractNum w:abstractNumId="1">
    <w:nsid w:val="043B3F9D"/>
    <w:multiLevelType w:val="singleLevel"/>
    <w:tmpl w:val="043B3F9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djNGY2NGRkMWViYjU5M2JjMzEyYWU0ODA0ZWRkNDUifQ=="/>
  </w:docVars>
  <w:rsids>
    <w:rsidRoot w:val="0083542B"/>
    <w:rsid w:val="00023DE1"/>
    <w:rsid w:val="00035812"/>
    <w:rsid w:val="000B2234"/>
    <w:rsid w:val="0014236C"/>
    <w:rsid w:val="0015457E"/>
    <w:rsid w:val="0027678F"/>
    <w:rsid w:val="00346FBE"/>
    <w:rsid w:val="00373F45"/>
    <w:rsid w:val="00374207"/>
    <w:rsid w:val="003D7F04"/>
    <w:rsid w:val="003F6AFD"/>
    <w:rsid w:val="004512CE"/>
    <w:rsid w:val="00471CE7"/>
    <w:rsid w:val="004A1265"/>
    <w:rsid w:val="00590693"/>
    <w:rsid w:val="005D2DBD"/>
    <w:rsid w:val="00654509"/>
    <w:rsid w:val="006F343A"/>
    <w:rsid w:val="0079211A"/>
    <w:rsid w:val="008136D7"/>
    <w:rsid w:val="008236A1"/>
    <w:rsid w:val="0083542B"/>
    <w:rsid w:val="0089797D"/>
    <w:rsid w:val="009E2D15"/>
    <w:rsid w:val="00A7474F"/>
    <w:rsid w:val="00A867F7"/>
    <w:rsid w:val="00B750B5"/>
    <w:rsid w:val="00CB5F08"/>
    <w:rsid w:val="00CF3FED"/>
    <w:rsid w:val="00D06CE9"/>
    <w:rsid w:val="00DB0EA4"/>
    <w:rsid w:val="00E165B8"/>
    <w:rsid w:val="00E35892"/>
    <w:rsid w:val="00E36D60"/>
    <w:rsid w:val="00EA3D45"/>
    <w:rsid w:val="00ED1148"/>
    <w:rsid w:val="00F623DF"/>
    <w:rsid w:val="00FF0109"/>
    <w:rsid w:val="0F224587"/>
    <w:rsid w:val="1A8D1A9C"/>
    <w:rsid w:val="1B4B1BA0"/>
    <w:rsid w:val="1D9F5C23"/>
    <w:rsid w:val="35DA410B"/>
    <w:rsid w:val="37C228B2"/>
    <w:rsid w:val="3A5642D3"/>
    <w:rsid w:val="47240997"/>
    <w:rsid w:val="58920AD9"/>
    <w:rsid w:val="5E376B7A"/>
    <w:rsid w:val="5EAB4146"/>
    <w:rsid w:val="63AA4FD9"/>
    <w:rsid w:val="66834601"/>
    <w:rsid w:val="66AB2637"/>
    <w:rsid w:val="66DD1CD3"/>
    <w:rsid w:val="720D32D8"/>
    <w:rsid w:val="7E412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348</Words>
  <Characters>1984</Characters>
  <Lines>16</Lines>
  <Paragraphs>4</Paragraphs>
  <TotalTime>4</TotalTime>
  <ScaleCrop>false</ScaleCrop>
  <LinksUpToDate>false</LinksUpToDate>
  <CharactersWithSpaces>2328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2021-02-22T05:53:00Z</dcterms:created>
  <dc:creator>刘伟奇</dc:creator>
  <cp:lastModifiedBy>leo-yao</cp:lastModifiedBy>
  <cp:lastPrinted>2021-02-22T06:51:00Z</cp:lastPrinted>
  <dcterms:modified xsi:type="dcterms:W3CDTF">2022-09-27T03:15:00Z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EA2FD4873F93452294C251C5E424D2EC</vt:lpwstr>
  </property>
</Properties>
</file>